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806EB8" w14:textId="77777777" w:rsidR="00BB63FF" w:rsidRPr="00BB63FF" w:rsidRDefault="00BB63FF" w:rsidP="00BB63FF">
      <w:pPr>
        <w:rPr>
          <w:rFonts w:cs="Arial"/>
          <w:color w:val="000000" w:themeColor="text1"/>
        </w:rPr>
      </w:pPr>
    </w:p>
    <w:p w14:paraId="2F3C20A4" w14:textId="77777777" w:rsidR="00BB63FF" w:rsidRPr="00BB63FF" w:rsidRDefault="00BB63FF" w:rsidP="00BB63FF">
      <w:pPr>
        <w:jc w:val="center"/>
        <w:rPr>
          <w:rFonts w:cs="Arial"/>
          <w:b/>
          <w:color w:val="000000" w:themeColor="text1"/>
          <w:sz w:val="24"/>
          <w:szCs w:val="24"/>
        </w:rPr>
      </w:pPr>
    </w:p>
    <w:p w14:paraId="30BD05B3" w14:textId="77777777" w:rsidR="00BB63FF" w:rsidRPr="00BB63FF" w:rsidRDefault="00BB63FF" w:rsidP="00BB63FF">
      <w:pPr>
        <w:rPr>
          <w:rFonts w:cs="Arial"/>
          <w:b/>
          <w:color w:val="000000" w:themeColor="text1"/>
          <w:sz w:val="24"/>
          <w:szCs w:val="24"/>
        </w:rPr>
      </w:pPr>
    </w:p>
    <w:p w14:paraId="5E9080DD" w14:textId="77777777" w:rsidR="00BB63FF" w:rsidRPr="00BB63FF" w:rsidRDefault="00BB63FF" w:rsidP="00BB63FF">
      <w:pPr>
        <w:rPr>
          <w:rFonts w:cs="Arial"/>
          <w:b/>
          <w:color w:val="000000" w:themeColor="text1"/>
          <w:sz w:val="24"/>
          <w:szCs w:val="24"/>
        </w:rPr>
      </w:pPr>
    </w:p>
    <w:p w14:paraId="68AC7A25" w14:textId="77777777" w:rsidR="00BB63FF" w:rsidRPr="00BB63FF" w:rsidRDefault="00BB63FF" w:rsidP="00BB63FF">
      <w:pPr>
        <w:rPr>
          <w:rFonts w:cs="Arial"/>
          <w:color w:val="000000" w:themeColor="text1"/>
        </w:rPr>
      </w:pPr>
    </w:p>
    <w:p w14:paraId="3BD6D1CE" w14:textId="77777777" w:rsidR="00BB63FF" w:rsidRPr="00BB63FF" w:rsidRDefault="00BB63FF" w:rsidP="00BB63FF">
      <w:pPr>
        <w:rPr>
          <w:rFonts w:cs="Arial"/>
          <w:color w:val="000000" w:themeColor="text1"/>
        </w:rPr>
      </w:pPr>
    </w:p>
    <w:p w14:paraId="3B3BA90C" w14:textId="77777777" w:rsidR="00BB63FF" w:rsidRPr="00BB63FF" w:rsidRDefault="00BB63FF" w:rsidP="00BB63FF">
      <w:pPr>
        <w:tabs>
          <w:tab w:val="left" w:pos="7455"/>
        </w:tabs>
        <w:rPr>
          <w:rFonts w:cs="Arial"/>
          <w:b/>
          <w:color w:val="000000" w:themeColor="text1"/>
          <w:sz w:val="24"/>
          <w:szCs w:val="24"/>
        </w:rPr>
      </w:pPr>
      <w:r w:rsidRPr="00BB63FF">
        <w:rPr>
          <w:rFonts w:cs="Arial"/>
          <w:b/>
          <w:color w:val="000000" w:themeColor="text1"/>
          <w:sz w:val="24"/>
          <w:szCs w:val="24"/>
        </w:rPr>
        <w:tab/>
      </w:r>
    </w:p>
    <w:p w14:paraId="7AD109B2" w14:textId="77777777" w:rsidR="00BB63FF" w:rsidRPr="00BB63FF" w:rsidRDefault="00BB63FF" w:rsidP="00BB63FF">
      <w:pPr>
        <w:pStyle w:val="Contractstyle"/>
        <w:ind w:left="0"/>
        <w:rPr>
          <w:rFonts w:ascii="Arial" w:hAnsi="Arial" w:cs="Arial"/>
          <w:color w:val="000000" w:themeColor="text1"/>
          <w:sz w:val="24"/>
          <w:szCs w:val="24"/>
        </w:rPr>
      </w:pPr>
    </w:p>
    <w:p w14:paraId="406DF7C9" w14:textId="2963E5AD" w:rsidR="00BB63FF" w:rsidRPr="00BB63FF" w:rsidRDefault="00BB63FF" w:rsidP="00BB63FF">
      <w:pPr>
        <w:jc w:val="center"/>
        <w:rPr>
          <w:rFonts w:cs="Arial"/>
          <w:b/>
          <w:bCs/>
          <w:color w:val="000000" w:themeColor="text1"/>
          <w:sz w:val="72"/>
          <w:szCs w:val="72"/>
        </w:rPr>
      </w:pPr>
      <w:r w:rsidRPr="00BB63FF">
        <w:rPr>
          <w:rStyle w:val="HFK-Heading-Eng"/>
          <w:rFonts w:cs="Arial"/>
          <w:b/>
          <w:bCs/>
          <w:color w:val="000000" w:themeColor="text1"/>
          <w:kern w:val="28"/>
          <w:sz w:val="48"/>
          <w:szCs w:val="48"/>
          <w:lang w:eastAsia="en-US"/>
        </w:rPr>
        <w:t>Integrert ramme- og avropsavtale for</w:t>
      </w:r>
      <w:r w:rsidRPr="00BB63FF">
        <w:rPr>
          <w:rFonts w:cs="Arial"/>
          <w:b/>
          <w:bCs/>
          <w:color w:val="000000" w:themeColor="text1"/>
          <w:sz w:val="72"/>
          <w:szCs w:val="72"/>
        </w:rPr>
        <w:t xml:space="preserve"> </w:t>
      </w:r>
      <w:r w:rsidRPr="00BB63FF">
        <w:rPr>
          <w:rStyle w:val="HFK-Heading-Eng"/>
          <w:rFonts w:cs="Arial"/>
          <w:b/>
          <w:bCs/>
          <w:color w:val="000000" w:themeColor="text1"/>
          <w:sz w:val="48"/>
          <w:szCs w:val="48"/>
          <w:lang w:eastAsia="en-US"/>
        </w:rPr>
        <w:t>kjøp av cateringtjenester til regjeringens representasjonstjenester</w:t>
      </w:r>
    </w:p>
    <w:p w14:paraId="55C7B941" w14:textId="77777777" w:rsidR="00BB63FF" w:rsidRPr="00BB63FF" w:rsidRDefault="00BB63FF" w:rsidP="00BB63FF">
      <w:pPr>
        <w:pStyle w:val="Contractstyle"/>
        <w:ind w:left="0"/>
        <w:rPr>
          <w:rFonts w:ascii="Arial" w:hAnsi="Arial" w:cs="Arial"/>
          <w:color w:val="000000" w:themeColor="text1"/>
          <w:sz w:val="24"/>
          <w:szCs w:val="24"/>
        </w:rPr>
      </w:pPr>
    </w:p>
    <w:p w14:paraId="6A1AC748" w14:textId="77777777" w:rsidR="00BB63FF" w:rsidRPr="00BB63FF" w:rsidRDefault="00BB63FF" w:rsidP="00BB63FF">
      <w:pPr>
        <w:pStyle w:val="Contractstyle"/>
        <w:ind w:left="0"/>
        <w:rPr>
          <w:rFonts w:ascii="Arial" w:hAnsi="Arial" w:cs="Arial"/>
          <w:color w:val="000000" w:themeColor="text1"/>
          <w:sz w:val="24"/>
          <w:szCs w:val="24"/>
        </w:rPr>
      </w:pPr>
    </w:p>
    <w:p w14:paraId="205BF8BD" w14:textId="77777777" w:rsidR="00BB63FF" w:rsidRPr="00BB63FF" w:rsidRDefault="00BB63FF" w:rsidP="00BB63FF">
      <w:pPr>
        <w:pStyle w:val="Contractstyle"/>
        <w:ind w:left="0"/>
        <w:rPr>
          <w:rFonts w:ascii="Arial" w:hAnsi="Arial" w:cs="Arial"/>
          <w:color w:val="000000" w:themeColor="text1"/>
          <w:sz w:val="24"/>
          <w:szCs w:val="24"/>
        </w:rPr>
      </w:pPr>
    </w:p>
    <w:p w14:paraId="03622D80" w14:textId="77777777" w:rsidR="00BB63FF" w:rsidRPr="00BB63FF" w:rsidRDefault="00BB63FF" w:rsidP="00BB63FF">
      <w:pPr>
        <w:pStyle w:val="Contractstyle"/>
        <w:ind w:left="0"/>
        <w:rPr>
          <w:rFonts w:ascii="Arial" w:hAnsi="Arial" w:cs="Arial"/>
          <w:color w:val="000000" w:themeColor="text1"/>
          <w:sz w:val="24"/>
          <w:szCs w:val="24"/>
        </w:rPr>
      </w:pPr>
    </w:p>
    <w:p w14:paraId="68783BDF" w14:textId="77777777" w:rsidR="00BB63FF" w:rsidRPr="00BB63FF" w:rsidRDefault="00BB63FF" w:rsidP="00BB63FF">
      <w:pPr>
        <w:pStyle w:val="Contractstyle"/>
        <w:ind w:left="0"/>
        <w:rPr>
          <w:rFonts w:ascii="Arial" w:hAnsi="Arial" w:cs="Arial"/>
          <w:color w:val="000000" w:themeColor="text1"/>
          <w:sz w:val="24"/>
          <w:szCs w:val="24"/>
        </w:rPr>
      </w:pPr>
    </w:p>
    <w:p w14:paraId="679DD8F0" w14:textId="77777777" w:rsidR="00BB63FF" w:rsidRPr="00BB63FF" w:rsidRDefault="00BB63FF" w:rsidP="00BB63FF">
      <w:pPr>
        <w:rPr>
          <w:rFonts w:cs="Arial"/>
          <w:color w:val="000000" w:themeColor="text1"/>
          <w:sz w:val="24"/>
          <w:szCs w:val="24"/>
        </w:rPr>
      </w:pPr>
    </w:p>
    <w:p w14:paraId="2D9863DA" w14:textId="77777777" w:rsidR="00BB63FF" w:rsidRPr="00BB63FF" w:rsidRDefault="00BB63FF" w:rsidP="00BB63FF">
      <w:pPr>
        <w:rPr>
          <w:rFonts w:cs="Arial"/>
          <w:color w:val="000000" w:themeColor="text1"/>
          <w:sz w:val="24"/>
          <w:szCs w:val="24"/>
        </w:rPr>
      </w:pPr>
    </w:p>
    <w:p w14:paraId="4A3B74EA" w14:textId="77777777" w:rsidR="00BB63FF" w:rsidRPr="00BB63FF" w:rsidRDefault="00BB63FF" w:rsidP="00BB63FF">
      <w:pPr>
        <w:rPr>
          <w:rFonts w:cs="Arial"/>
          <w:color w:val="000000" w:themeColor="text1"/>
          <w:sz w:val="24"/>
          <w:szCs w:val="24"/>
        </w:rPr>
      </w:pPr>
    </w:p>
    <w:p w14:paraId="6601233A" w14:textId="77777777" w:rsidR="00BB63FF" w:rsidRPr="00BB63FF" w:rsidRDefault="00BB63FF" w:rsidP="00BB63FF">
      <w:pPr>
        <w:jc w:val="center"/>
        <w:rPr>
          <w:rFonts w:cs="Arial"/>
          <w:b/>
          <w:bCs/>
          <w:color w:val="000000" w:themeColor="text1"/>
          <w:sz w:val="28"/>
          <w:szCs w:val="28"/>
        </w:rPr>
      </w:pPr>
    </w:p>
    <w:p w14:paraId="54B14954" w14:textId="77777777" w:rsidR="00BB63FF" w:rsidRPr="00BB63FF" w:rsidRDefault="00BB63FF" w:rsidP="00BB63FF">
      <w:pPr>
        <w:pStyle w:val="Contractstyle"/>
        <w:rPr>
          <w:rFonts w:ascii="Arial" w:hAnsi="Arial" w:cs="Arial"/>
          <w:color w:val="000000" w:themeColor="text1"/>
          <w:sz w:val="36"/>
          <w:szCs w:val="36"/>
        </w:rPr>
      </w:pPr>
    </w:p>
    <w:p w14:paraId="3056EC84" w14:textId="77777777" w:rsidR="00BB63FF" w:rsidRPr="00BB63FF" w:rsidRDefault="00BB63FF" w:rsidP="00BB63FF">
      <w:pPr>
        <w:rPr>
          <w:rFonts w:cs="Arial"/>
          <w:color w:val="000000" w:themeColor="text1"/>
          <w:sz w:val="24"/>
          <w:szCs w:val="24"/>
        </w:rPr>
      </w:pPr>
    </w:p>
    <w:p w14:paraId="11BC44FE" w14:textId="77777777" w:rsidR="00BB63FF" w:rsidRPr="00BB63FF" w:rsidRDefault="00BB63FF" w:rsidP="00BB63FF">
      <w:pPr>
        <w:rPr>
          <w:rFonts w:cs="Arial"/>
          <w:color w:val="000000" w:themeColor="text1"/>
          <w:sz w:val="24"/>
          <w:szCs w:val="24"/>
        </w:rPr>
      </w:pPr>
    </w:p>
    <w:p w14:paraId="7EAF9139" w14:textId="6DAC4C12" w:rsidR="00BB63FF" w:rsidRPr="00BB63FF" w:rsidRDefault="00BB63FF" w:rsidP="00BB63FF">
      <w:pPr>
        <w:jc w:val="center"/>
        <w:rPr>
          <w:rFonts w:cs="Arial"/>
          <w:color w:val="000000" w:themeColor="text1"/>
          <w:sz w:val="24"/>
          <w:szCs w:val="24"/>
        </w:rPr>
      </w:pPr>
      <w:r w:rsidRPr="00BB63FF">
        <w:rPr>
          <w:rFonts w:cs="Arial"/>
          <w:color w:val="000000" w:themeColor="text1"/>
          <w:sz w:val="24"/>
          <w:szCs w:val="24"/>
        </w:rPr>
        <w:t>Sak 26/340</w:t>
      </w:r>
    </w:p>
    <w:p w14:paraId="30632674" w14:textId="77777777" w:rsidR="00BB63FF" w:rsidRPr="00BB63FF" w:rsidRDefault="00BB63FF" w:rsidP="00BB63FF">
      <w:pPr>
        <w:jc w:val="center"/>
        <w:rPr>
          <w:rFonts w:cs="Arial"/>
          <w:b/>
          <w:color w:val="000000" w:themeColor="text1"/>
          <w:sz w:val="28"/>
          <w:szCs w:val="28"/>
        </w:rPr>
      </w:pPr>
    </w:p>
    <w:p w14:paraId="66C6F599" w14:textId="77777777" w:rsidR="00BB63FF" w:rsidRPr="00BB63FF" w:rsidRDefault="00BB63FF" w:rsidP="00BB63FF">
      <w:pPr>
        <w:jc w:val="center"/>
        <w:rPr>
          <w:rFonts w:cs="Arial"/>
          <w:b/>
          <w:color w:val="000000" w:themeColor="text1"/>
          <w:sz w:val="28"/>
          <w:szCs w:val="28"/>
        </w:rPr>
      </w:pPr>
    </w:p>
    <w:p w14:paraId="79C8D707" w14:textId="77777777" w:rsidR="00BB63FF" w:rsidRPr="00BB63FF" w:rsidRDefault="00BB63FF" w:rsidP="00BB63FF">
      <w:pPr>
        <w:pStyle w:val="Contractstyle"/>
        <w:ind w:left="0"/>
        <w:rPr>
          <w:rFonts w:ascii="Arial" w:hAnsi="Arial" w:cs="Arial"/>
          <w:color w:val="000000" w:themeColor="text1"/>
          <w:sz w:val="36"/>
          <w:szCs w:val="36"/>
        </w:rPr>
      </w:pPr>
    </w:p>
    <w:p w14:paraId="28EE2FB0" w14:textId="77777777" w:rsidR="00BB63FF" w:rsidRPr="00BB63FF" w:rsidRDefault="00BB63FF" w:rsidP="00BB63FF">
      <w:pPr>
        <w:rPr>
          <w:rFonts w:cs="Arial"/>
          <w:color w:val="000000" w:themeColor="text1"/>
          <w:sz w:val="24"/>
          <w:szCs w:val="24"/>
        </w:rPr>
      </w:pPr>
    </w:p>
    <w:p w14:paraId="54A84E6D" w14:textId="77777777" w:rsidR="00BB63FF" w:rsidRPr="00BB63FF" w:rsidRDefault="00BB63FF" w:rsidP="00BB63FF">
      <w:pPr>
        <w:rPr>
          <w:rFonts w:cs="Arial"/>
          <w:color w:val="000000" w:themeColor="text1"/>
          <w:sz w:val="24"/>
          <w:szCs w:val="24"/>
        </w:rPr>
      </w:pPr>
    </w:p>
    <w:p w14:paraId="57D57D1E" w14:textId="77777777" w:rsidR="00BB63FF" w:rsidRPr="00BB63FF" w:rsidRDefault="00BB63FF" w:rsidP="00BB63FF">
      <w:pPr>
        <w:rPr>
          <w:rFonts w:cs="Arial"/>
          <w:b/>
          <w:color w:val="000000" w:themeColor="text1"/>
        </w:rPr>
      </w:pPr>
    </w:p>
    <w:p w14:paraId="342DD9B7" w14:textId="04FF7337" w:rsidR="00BB63FF" w:rsidRPr="00BB63FF" w:rsidRDefault="00BB63FF" w:rsidP="00BB63FF">
      <w:pPr>
        <w:suppressAutoHyphens w:val="0"/>
        <w:spacing w:after="160" w:line="259" w:lineRule="auto"/>
        <w:jc w:val="center"/>
        <w:rPr>
          <w:rFonts w:cs="Arial"/>
          <w:b/>
          <w:color w:val="000000" w:themeColor="text1"/>
        </w:rPr>
      </w:pPr>
      <w:r w:rsidRPr="00BB63FF">
        <w:rPr>
          <w:rFonts w:cs="Arial"/>
          <w:b/>
          <w:color w:val="000000" w:themeColor="text1"/>
        </w:rPr>
        <w:br w:type="page"/>
      </w:r>
      <w:r w:rsidRPr="00BB63FF">
        <w:rPr>
          <w:rFonts w:cs="Arial"/>
          <w:b/>
          <w:color w:val="000000" w:themeColor="text1"/>
        </w:rPr>
        <w:lastRenderedPageBreak/>
        <w:t>Rammeavtale – Kjøp av cateringtjenester</w:t>
      </w:r>
    </w:p>
    <w:p w14:paraId="5E0617F2" w14:textId="77777777" w:rsidR="00BB63FF" w:rsidRPr="00BB63FF" w:rsidRDefault="00BB63FF" w:rsidP="00BB63FF">
      <w:pPr>
        <w:pStyle w:val="Merknadstekst"/>
        <w:jc w:val="center"/>
        <w:rPr>
          <w:rFonts w:cs="Arial"/>
          <w:color w:val="000000" w:themeColor="text1"/>
        </w:rPr>
      </w:pPr>
    </w:p>
    <w:p w14:paraId="2AD19048" w14:textId="77777777" w:rsidR="00BB63FF" w:rsidRPr="00BB63FF" w:rsidRDefault="00BB63FF" w:rsidP="00BB63FF">
      <w:pPr>
        <w:pStyle w:val="Merknadstekst"/>
        <w:jc w:val="center"/>
        <w:rPr>
          <w:rFonts w:cs="Arial"/>
          <w:color w:val="000000" w:themeColor="text1"/>
        </w:rPr>
      </w:pPr>
    </w:p>
    <w:p w14:paraId="4498ED2D" w14:textId="77777777" w:rsidR="00BB63FF" w:rsidRPr="00BB63FF" w:rsidRDefault="00BB63FF" w:rsidP="00BB63FF">
      <w:pPr>
        <w:pStyle w:val="Normalmedluftover"/>
        <w:jc w:val="center"/>
        <w:rPr>
          <w:color w:val="000000" w:themeColor="text1"/>
        </w:rPr>
      </w:pPr>
      <w:r w:rsidRPr="00BB63FF">
        <w:rPr>
          <w:color w:val="000000" w:themeColor="text1"/>
        </w:rPr>
        <w:t>er inngått mellom:</w:t>
      </w:r>
    </w:p>
    <w:p w14:paraId="39CFBB14" w14:textId="77777777" w:rsidR="00BB63FF" w:rsidRPr="00BB63FF" w:rsidRDefault="00BB63FF" w:rsidP="00BB63FF">
      <w:pPr>
        <w:jc w:val="center"/>
        <w:rPr>
          <w:rFonts w:cs="Arial"/>
          <w:color w:val="000000" w:themeColor="text1"/>
        </w:rPr>
      </w:pPr>
    </w:p>
    <w:p w14:paraId="7148BF09" w14:textId="77777777" w:rsidR="00BB63FF" w:rsidRPr="00BB63FF" w:rsidRDefault="00BB63FF" w:rsidP="00BB63FF">
      <w:pPr>
        <w:jc w:val="center"/>
        <w:rPr>
          <w:rFonts w:cs="Arial"/>
          <w:color w:val="000000" w:themeColor="text1"/>
        </w:rPr>
      </w:pPr>
      <w:r w:rsidRPr="00BB63FF">
        <w:rPr>
          <w:rFonts w:cs="Arial"/>
          <w:color w:val="000000" w:themeColor="text1"/>
        </w:rPr>
        <w:t>_____________________________________________________</w:t>
      </w:r>
    </w:p>
    <w:p w14:paraId="0ED5B522" w14:textId="77777777" w:rsidR="00BB63FF" w:rsidRPr="00BB63FF" w:rsidRDefault="00BB63FF" w:rsidP="00BB63FF">
      <w:pPr>
        <w:jc w:val="center"/>
        <w:rPr>
          <w:rFonts w:cs="Arial"/>
          <w:color w:val="000000" w:themeColor="text1"/>
        </w:rPr>
      </w:pPr>
      <w:r w:rsidRPr="00BB63FF">
        <w:rPr>
          <w:rFonts w:cs="Arial"/>
          <w:color w:val="000000" w:themeColor="text1"/>
        </w:rPr>
        <w:t>(heretter kalt «Leverandøren»)</w:t>
      </w:r>
    </w:p>
    <w:p w14:paraId="37928C61" w14:textId="77777777" w:rsidR="00BB63FF" w:rsidRPr="00BB63FF" w:rsidRDefault="00BB63FF" w:rsidP="00BB63FF">
      <w:pPr>
        <w:jc w:val="center"/>
        <w:rPr>
          <w:rFonts w:cs="Arial"/>
          <w:color w:val="000000" w:themeColor="text1"/>
        </w:rPr>
      </w:pPr>
    </w:p>
    <w:p w14:paraId="0C203378" w14:textId="77777777" w:rsidR="00BB63FF" w:rsidRPr="00BB63FF" w:rsidRDefault="00BB63FF" w:rsidP="00BB63FF">
      <w:pPr>
        <w:jc w:val="center"/>
        <w:rPr>
          <w:rFonts w:cs="Arial"/>
          <w:color w:val="000000" w:themeColor="text1"/>
        </w:rPr>
      </w:pPr>
      <w:r w:rsidRPr="00BB63FF">
        <w:rPr>
          <w:rFonts w:cs="Arial"/>
          <w:color w:val="000000" w:themeColor="text1"/>
        </w:rPr>
        <w:t>og</w:t>
      </w:r>
    </w:p>
    <w:p w14:paraId="4A6327FC" w14:textId="77777777" w:rsidR="00BB63FF" w:rsidRPr="00BB63FF" w:rsidRDefault="00BB63FF" w:rsidP="00BB63FF">
      <w:pPr>
        <w:pStyle w:val="Normalmedluftover"/>
        <w:jc w:val="center"/>
        <w:rPr>
          <w:color w:val="000000" w:themeColor="text1"/>
        </w:rPr>
      </w:pPr>
      <w:r w:rsidRPr="00BB63FF">
        <w:rPr>
          <w:color w:val="000000" w:themeColor="text1"/>
        </w:rPr>
        <w:t>Departementenes sikkerhets- og serviceorganisasjon (DSS)</w:t>
      </w:r>
    </w:p>
    <w:p w14:paraId="5901BA86" w14:textId="77777777" w:rsidR="00BB63FF" w:rsidRPr="00BB63FF" w:rsidRDefault="00BB63FF" w:rsidP="00BB63FF">
      <w:pPr>
        <w:pStyle w:val="Linjestil"/>
        <w:jc w:val="center"/>
        <w:rPr>
          <w:color w:val="000000" w:themeColor="text1"/>
        </w:rPr>
      </w:pPr>
      <w:r w:rsidRPr="00BB63FF">
        <w:rPr>
          <w:color w:val="000000" w:themeColor="text1"/>
        </w:rPr>
        <w:t>_____________________________________________________</w:t>
      </w:r>
    </w:p>
    <w:p w14:paraId="325D8790" w14:textId="77777777" w:rsidR="00BB63FF" w:rsidRPr="00BB63FF" w:rsidRDefault="00BB63FF" w:rsidP="00BB63FF">
      <w:pPr>
        <w:jc w:val="center"/>
        <w:rPr>
          <w:rFonts w:cs="Arial"/>
          <w:color w:val="000000" w:themeColor="text1"/>
        </w:rPr>
      </w:pPr>
      <w:r w:rsidRPr="00BB63FF">
        <w:rPr>
          <w:rFonts w:cs="Arial"/>
          <w:color w:val="000000" w:themeColor="text1"/>
        </w:rPr>
        <w:t>(heretter kalt «Kunden»)</w:t>
      </w:r>
    </w:p>
    <w:p w14:paraId="492673D5" w14:textId="77777777" w:rsidR="00BB63FF" w:rsidRPr="00BB63FF" w:rsidRDefault="00BB63FF" w:rsidP="00BB63FF">
      <w:pPr>
        <w:jc w:val="center"/>
        <w:rPr>
          <w:rFonts w:cs="Arial"/>
          <w:color w:val="000000" w:themeColor="text1"/>
        </w:rPr>
      </w:pPr>
    </w:p>
    <w:p w14:paraId="63368805" w14:textId="77777777" w:rsidR="00BB63FF" w:rsidRPr="00BB63FF" w:rsidRDefault="00BB63FF" w:rsidP="00BB63FF">
      <w:pPr>
        <w:jc w:val="center"/>
        <w:rPr>
          <w:rFonts w:cs="Arial"/>
          <w:color w:val="000000" w:themeColor="text1"/>
        </w:rPr>
      </w:pPr>
      <w:r w:rsidRPr="00BB63FF">
        <w:rPr>
          <w:rFonts w:cs="Arial"/>
          <w:color w:val="000000" w:themeColor="text1"/>
        </w:rPr>
        <w:t>Sted og dato:</w:t>
      </w:r>
    </w:p>
    <w:p w14:paraId="3E0D1942" w14:textId="77777777" w:rsidR="00BB63FF" w:rsidRPr="00BB63FF" w:rsidRDefault="00BB63FF" w:rsidP="00BB63FF">
      <w:pPr>
        <w:jc w:val="center"/>
        <w:rPr>
          <w:rFonts w:cs="Arial"/>
          <w:color w:val="000000" w:themeColor="text1"/>
        </w:rPr>
      </w:pPr>
      <w:r w:rsidRPr="00BB63FF">
        <w:rPr>
          <w:rFonts w:cs="Arial"/>
          <w:color w:val="000000" w:themeColor="text1"/>
        </w:rPr>
        <w:t>_____________________________________________________</w:t>
      </w:r>
    </w:p>
    <w:p w14:paraId="178ED2F8" w14:textId="77777777" w:rsidR="00BB63FF" w:rsidRPr="00BB63FF" w:rsidRDefault="00BB63FF" w:rsidP="00BB63FF">
      <w:pPr>
        <w:jc w:val="center"/>
        <w:rPr>
          <w:rFonts w:cs="Arial"/>
          <w:color w:val="000000" w:themeColor="text1"/>
        </w:rPr>
      </w:pPr>
    </w:p>
    <w:p w14:paraId="5D402D56" w14:textId="77777777" w:rsidR="00BB63FF" w:rsidRPr="00BB63FF" w:rsidRDefault="00BB63FF" w:rsidP="00BB63FF">
      <w:pPr>
        <w:jc w:val="center"/>
        <w:rPr>
          <w:rFonts w:cs="Arial"/>
          <w:color w:val="000000" w:themeColor="text1"/>
        </w:rPr>
      </w:pPr>
    </w:p>
    <w:p w14:paraId="75864216" w14:textId="77777777" w:rsidR="00BB63FF" w:rsidRPr="00BB63FF" w:rsidRDefault="00BB63FF" w:rsidP="00BB63FF">
      <w:pPr>
        <w:jc w:val="center"/>
        <w:rPr>
          <w:rFonts w:cs="Arial"/>
          <w:color w:val="000000" w:themeColor="text1"/>
        </w:rPr>
      </w:pPr>
    </w:p>
    <w:p w14:paraId="3AA23111" w14:textId="77777777" w:rsidR="00BB63FF" w:rsidRPr="00BB63FF" w:rsidRDefault="00BB63FF" w:rsidP="00BB63FF">
      <w:pPr>
        <w:jc w:val="center"/>
        <w:rPr>
          <w:rFonts w:cs="Arial"/>
          <w:color w:val="000000" w:themeColor="text1"/>
        </w:rPr>
      </w:pPr>
    </w:p>
    <w:tbl>
      <w:tblPr>
        <w:tblW w:w="10012" w:type="dxa"/>
        <w:tblLook w:val="04A0" w:firstRow="1" w:lastRow="0" w:firstColumn="1" w:lastColumn="0" w:noHBand="0" w:noVBand="1"/>
      </w:tblPr>
      <w:tblGrid>
        <w:gridCol w:w="4932"/>
        <w:gridCol w:w="5080"/>
      </w:tblGrid>
      <w:tr w:rsidR="00BB63FF" w:rsidRPr="00BB63FF" w14:paraId="11C64DFC" w14:textId="77777777" w:rsidTr="00985659">
        <w:trPr>
          <w:trHeight w:val="797"/>
        </w:trPr>
        <w:tc>
          <w:tcPr>
            <w:tcW w:w="4932" w:type="dxa"/>
          </w:tcPr>
          <w:p w14:paraId="7B41394E" w14:textId="77777777" w:rsidR="00BB63FF" w:rsidRPr="00BB63FF" w:rsidRDefault="00BB63FF" w:rsidP="00985659">
            <w:pPr>
              <w:jc w:val="center"/>
              <w:rPr>
                <w:rFonts w:cs="Arial"/>
                <w:color w:val="000000" w:themeColor="text1"/>
              </w:rPr>
            </w:pPr>
            <w:r w:rsidRPr="00BB63FF">
              <w:rPr>
                <w:rFonts w:cs="Arial"/>
                <w:color w:val="000000" w:themeColor="text1"/>
              </w:rPr>
              <w:t>Departementenes sikkerhets- og serviceorganisasjon (DSS)</w:t>
            </w:r>
          </w:p>
        </w:tc>
        <w:tc>
          <w:tcPr>
            <w:tcW w:w="5080" w:type="dxa"/>
          </w:tcPr>
          <w:p w14:paraId="10406744" w14:textId="77777777" w:rsidR="00BB63FF" w:rsidRPr="00BB63FF" w:rsidRDefault="00BB63FF" w:rsidP="00985659">
            <w:pPr>
              <w:jc w:val="center"/>
              <w:rPr>
                <w:rFonts w:cs="Arial"/>
                <w:color w:val="000000" w:themeColor="text1"/>
              </w:rPr>
            </w:pPr>
          </w:p>
        </w:tc>
      </w:tr>
      <w:tr w:rsidR="00BB63FF" w:rsidRPr="00BB63FF" w14:paraId="4C49E6C7" w14:textId="77777777" w:rsidTr="00985659">
        <w:trPr>
          <w:trHeight w:val="1187"/>
        </w:trPr>
        <w:tc>
          <w:tcPr>
            <w:tcW w:w="4932" w:type="dxa"/>
          </w:tcPr>
          <w:p w14:paraId="7FAA6B73" w14:textId="77777777" w:rsidR="00BB63FF" w:rsidRPr="00BB63FF" w:rsidRDefault="00BB63FF" w:rsidP="00985659">
            <w:pPr>
              <w:jc w:val="center"/>
              <w:rPr>
                <w:rFonts w:cs="Arial"/>
                <w:color w:val="000000" w:themeColor="text1"/>
              </w:rPr>
            </w:pPr>
          </w:p>
          <w:p w14:paraId="47E90FBE" w14:textId="77777777" w:rsidR="00BB63FF" w:rsidRPr="00BB63FF" w:rsidRDefault="00BB63FF" w:rsidP="00985659">
            <w:pPr>
              <w:jc w:val="center"/>
              <w:rPr>
                <w:rFonts w:cs="Arial"/>
                <w:color w:val="000000" w:themeColor="text1"/>
              </w:rPr>
            </w:pPr>
            <w:r w:rsidRPr="00BB63FF">
              <w:rPr>
                <w:rFonts w:cs="Arial"/>
                <w:color w:val="000000" w:themeColor="text1"/>
              </w:rPr>
              <w:t>________________</w:t>
            </w:r>
          </w:p>
          <w:p w14:paraId="530DB454" w14:textId="77777777" w:rsidR="00BB63FF" w:rsidRPr="00BB63FF" w:rsidRDefault="00BB63FF" w:rsidP="00985659">
            <w:pPr>
              <w:jc w:val="center"/>
              <w:rPr>
                <w:rFonts w:cs="Arial"/>
                <w:color w:val="000000" w:themeColor="text1"/>
              </w:rPr>
            </w:pPr>
            <w:r w:rsidRPr="00BB63FF">
              <w:rPr>
                <w:rFonts w:cs="Arial"/>
                <w:color w:val="000000" w:themeColor="text1"/>
              </w:rPr>
              <w:t>Kunde</w:t>
            </w:r>
          </w:p>
        </w:tc>
        <w:tc>
          <w:tcPr>
            <w:tcW w:w="5080" w:type="dxa"/>
          </w:tcPr>
          <w:p w14:paraId="4FCBDF38" w14:textId="77777777" w:rsidR="00BB63FF" w:rsidRPr="00BB63FF" w:rsidRDefault="00BB63FF" w:rsidP="00985659">
            <w:pPr>
              <w:jc w:val="center"/>
              <w:rPr>
                <w:rFonts w:cs="Arial"/>
                <w:color w:val="000000" w:themeColor="text1"/>
              </w:rPr>
            </w:pPr>
          </w:p>
          <w:p w14:paraId="5B3F45FA" w14:textId="77777777" w:rsidR="00BB63FF" w:rsidRPr="00BB63FF" w:rsidRDefault="00BB63FF" w:rsidP="00985659">
            <w:pPr>
              <w:jc w:val="center"/>
              <w:rPr>
                <w:rFonts w:cs="Arial"/>
                <w:color w:val="000000" w:themeColor="text1"/>
              </w:rPr>
            </w:pPr>
            <w:r w:rsidRPr="00BB63FF">
              <w:rPr>
                <w:rFonts w:cs="Arial"/>
                <w:color w:val="000000" w:themeColor="text1"/>
              </w:rPr>
              <w:t>_____________________</w:t>
            </w:r>
          </w:p>
          <w:p w14:paraId="256C7179" w14:textId="77777777" w:rsidR="00BB63FF" w:rsidRPr="00BB63FF" w:rsidRDefault="00BB63FF" w:rsidP="00985659">
            <w:pPr>
              <w:jc w:val="center"/>
              <w:rPr>
                <w:rFonts w:cs="Arial"/>
                <w:color w:val="000000" w:themeColor="text1"/>
              </w:rPr>
            </w:pPr>
            <w:r w:rsidRPr="00BB63FF">
              <w:rPr>
                <w:rFonts w:cs="Arial"/>
                <w:color w:val="000000" w:themeColor="text1"/>
              </w:rPr>
              <w:t>Leverandør</w:t>
            </w:r>
          </w:p>
        </w:tc>
      </w:tr>
      <w:tr w:rsidR="00BB63FF" w:rsidRPr="00BB63FF" w14:paraId="214C8B88" w14:textId="77777777" w:rsidTr="00985659">
        <w:trPr>
          <w:trHeight w:val="388"/>
        </w:trPr>
        <w:tc>
          <w:tcPr>
            <w:tcW w:w="4932" w:type="dxa"/>
          </w:tcPr>
          <w:p w14:paraId="4A27467F" w14:textId="77777777" w:rsidR="00BB63FF" w:rsidRPr="00BB63FF" w:rsidRDefault="00BB63FF" w:rsidP="00985659">
            <w:pPr>
              <w:jc w:val="center"/>
              <w:rPr>
                <w:rFonts w:cs="Arial"/>
                <w:color w:val="000000" w:themeColor="text1"/>
              </w:rPr>
            </w:pPr>
          </w:p>
        </w:tc>
        <w:tc>
          <w:tcPr>
            <w:tcW w:w="5080" w:type="dxa"/>
          </w:tcPr>
          <w:p w14:paraId="5FC846AF" w14:textId="77777777" w:rsidR="00BB63FF" w:rsidRPr="00BB63FF" w:rsidRDefault="00BB63FF" w:rsidP="00985659">
            <w:pPr>
              <w:jc w:val="center"/>
              <w:rPr>
                <w:rFonts w:cs="Arial"/>
                <w:color w:val="000000" w:themeColor="text1"/>
              </w:rPr>
            </w:pPr>
          </w:p>
        </w:tc>
      </w:tr>
    </w:tbl>
    <w:p w14:paraId="10919FB9" w14:textId="77777777" w:rsidR="00BB63FF" w:rsidRPr="00BB63FF" w:rsidRDefault="00BB63FF" w:rsidP="00BB63FF">
      <w:pPr>
        <w:jc w:val="center"/>
        <w:rPr>
          <w:rFonts w:cs="Arial"/>
          <w:color w:val="000000" w:themeColor="text1"/>
        </w:rPr>
      </w:pPr>
    </w:p>
    <w:p w14:paraId="3DA94257" w14:textId="42F111F5" w:rsidR="00BB63FF" w:rsidRPr="00BB63FF" w:rsidRDefault="00BB63FF" w:rsidP="00BB63FF">
      <w:pPr>
        <w:jc w:val="center"/>
        <w:rPr>
          <w:rFonts w:cs="Arial"/>
          <w:color w:val="000000" w:themeColor="text1"/>
        </w:rPr>
      </w:pPr>
      <w:r w:rsidRPr="00BB63FF">
        <w:rPr>
          <w:rFonts w:cs="Arial"/>
          <w:color w:val="000000" w:themeColor="text1"/>
        </w:rPr>
        <w:t xml:space="preserve">Avtalen undertegnes </w:t>
      </w:r>
      <w:r w:rsidR="005217F6">
        <w:rPr>
          <w:rFonts w:cs="Arial"/>
          <w:color w:val="000000" w:themeColor="text1"/>
        </w:rPr>
        <w:t>elektronisk</w:t>
      </w:r>
    </w:p>
    <w:p w14:paraId="2162DE0C" w14:textId="77777777" w:rsidR="00BB63FF" w:rsidRPr="00BB63FF" w:rsidRDefault="00BB63FF" w:rsidP="00BB63FF">
      <w:pPr>
        <w:jc w:val="center"/>
        <w:rPr>
          <w:rFonts w:cs="Arial"/>
          <w:color w:val="000000" w:themeColor="text1"/>
        </w:rPr>
      </w:pPr>
    </w:p>
    <w:p w14:paraId="68ED2F0D" w14:textId="77777777" w:rsidR="00BB63FF" w:rsidRPr="00BB63FF" w:rsidRDefault="00BB63FF" w:rsidP="00BB63FF">
      <w:pPr>
        <w:rPr>
          <w:rFonts w:cs="Arial"/>
          <w:color w:val="000000" w:themeColor="text1"/>
        </w:rPr>
      </w:pPr>
    </w:p>
    <w:p w14:paraId="7BF503EF" w14:textId="56F3AF64" w:rsidR="00BB63FF" w:rsidRPr="00BB63FF" w:rsidRDefault="00BB63FF" w:rsidP="00BB63FF">
      <w:pPr>
        <w:jc w:val="center"/>
        <w:rPr>
          <w:rFonts w:cs="Arial"/>
          <w:color w:val="000000" w:themeColor="text1"/>
        </w:rPr>
        <w:sectPr w:rsidR="00BB63FF" w:rsidRPr="00BB63FF" w:rsidSect="00BB63FF">
          <w:footerReference w:type="default" r:id="rId10"/>
          <w:headerReference w:type="first" r:id="rId11"/>
          <w:footerReference w:type="first" r:id="rId12"/>
          <w:pgSz w:w="11906" w:h="16838" w:code="9"/>
          <w:pgMar w:top="1843" w:right="1418" w:bottom="1559" w:left="1418" w:header="709" w:footer="709" w:gutter="0"/>
          <w:pgNumType w:start="0"/>
          <w:cols w:space="708"/>
          <w:titlePg/>
          <w:docGrid w:linePitch="299"/>
        </w:sectPr>
      </w:pPr>
      <w:r w:rsidRPr="00BB63FF">
        <w:rPr>
          <w:rFonts w:cs="Arial"/>
          <w:color w:val="000000" w:themeColor="text1"/>
        </w:rPr>
        <w:t>_________________________________________________</w:t>
      </w:r>
    </w:p>
    <w:bookmarkStart w:id="0" w:name="_Toc514930953" w:displacedByCustomXml="next"/>
    <w:bookmarkStart w:id="1" w:name="_Toc24005426" w:displacedByCustomXml="next"/>
    <w:sdt>
      <w:sdtPr>
        <w:rPr>
          <w:rFonts w:ascii="Times New Roman" w:hAnsi="Times New Roman" w:cs="Arial"/>
          <w:b/>
          <w:bCs/>
          <w:caps/>
          <w:noProof/>
          <w:color w:val="000000" w:themeColor="text1"/>
          <w:sz w:val="20"/>
          <w:szCs w:val="20"/>
          <w:lang w:eastAsia="nb-NO"/>
        </w:rPr>
        <w:id w:val="103074754"/>
        <w:docPartObj>
          <w:docPartGallery w:val="Table of Contents"/>
          <w:docPartUnique/>
        </w:docPartObj>
      </w:sdtPr>
      <w:sdtEndPr>
        <w:rPr>
          <w:rFonts w:ascii="Arial" w:hAnsi="Arial"/>
        </w:rPr>
      </w:sdtEndPr>
      <w:sdtContent>
        <w:p w14:paraId="01A4D4D9" w14:textId="77777777" w:rsidR="00BB63FF" w:rsidRPr="005E10B3" w:rsidRDefault="00BB63FF" w:rsidP="00BB63FF">
          <w:pPr>
            <w:rPr>
              <w:rFonts w:cs="Arial"/>
              <w:b/>
              <w:color w:val="000000" w:themeColor="text1"/>
              <w:sz w:val="28"/>
              <w:szCs w:val="28"/>
            </w:rPr>
          </w:pPr>
          <w:r w:rsidRPr="005E10B3">
            <w:rPr>
              <w:rFonts w:cs="Arial"/>
              <w:b/>
              <w:color w:val="000000" w:themeColor="text1"/>
              <w:sz w:val="28"/>
              <w:szCs w:val="28"/>
            </w:rPr>
            <w:t>Innhold</w:t>
          </w:r>
        </w:p>
        <w:p w14:paraId="33EF5803" w14:textId="63D2369A" w:rsidR="005E10B3" w:rsidRPr="005E10B3" w:rsidRDefault="00BB63FF">
          <w:pPr>
            <w:pStyle w:val="INNH1"/>
            <w:rPr>
              <w:rFonts w:ascii="Arial" w:eastAsiaTheme="minorEastAsia" w:hAnsi="Arial" w:cs="Arial"/>
              <w:b w:val="0"/>
              <w:bCs w:val="0"/>
              <w:caps w:val="0"/>
              <w:kern w:val="2"/>
              <w:sz w:val="24"/>
              <w:szCs w:val="24"/>
              <w14:ligatures w14:val="standardContextual"/>
            </w:rPr>
          </w:pPr>
          <w:r w:rsidRPr="005E10B3">
            <w:rPr>
              <w:rFonts w:ascii="Arial" w:hAnsi="Arial" w:cs="Arial"/>
              <w:color w:val="000000" w:themeColor="text1"/>
            </w:rPr>
            <w:fldChar w:fldCharType="begin"/>
          </w:r>
          <w:r w:rsidRPr="005E10B3">
            <w:rPr>
              <w:rFonts w:ascii="Arial" w:hAnsi="Arial" w:cs="Arial"/>
              <w:color w:val="000000" w:themeColor="text1"/>
            </w:rPr>
            <w:instrText xml:space="preserve"> TOC \o "1-3" \h \z \u </w:instrText>
          </w:r>
          <w:r w:rsidRPr="005E10B3">
            <w:rPr>
              <w:rFonts w:ascii="Arial" w:hAnsi="Arial" w:cs="Arial"/>
              <w:color w:val="000000" w:themeColor="text1"/>
            </w:rPr>
            <w:fldChar w:fldCharType="separate"/>
          </w:r>
          <w:hyperlink w:anchor="_Toc231386237" w:history="1">
            <w:r w:rsidR="005E10B3" w:rsidRPr="005E10B3">
              <w:rPr>
                <w:rStyle w:val="Hyperkobling"/>
                <w:rFonts w:ascii="Arial" w:hAnsi="Arial" w:cs="Arial"/>
              </w:rPr>
              <w:t>1.</w:t>
            </w:r>
            <w:r w:rsidR="005E10B3" w:rsidRPr="005E10B3">
              <w:rPr>
                <w:rFonts w:ascii="Arial" w:eastAsiaTheme="minorEastAsia" w:hAnsi="Arial" w:cs="Arial"/>
                <w:b w:val="0"/>
                <w:bCs w:val="0"/>
                <w:caps w:val="0"/>
                <w:kern w:val="2"/>
                <w:sz w:val="24"/>
                <w:szCs w:val="24"/>
                <w14:ligatures w14:val="standardContextual"/>
              </w:rPr>
              <w:tab/>
            </w:r>
            <w:r w:rsidR="005E10B3" w:rsidRPr="005E10B3">
              <w:rPr>
                <w:rStyle w:val="Hyperkobling"/>
                <w:rFonts w:ascii="Arial" w:hAnsi="Arial" w:cs="Arial"/>
              </w:rPr>
              <w:t>Alminnelige bestemmelser</w:t>
            </w:r>
            <w:r w:rsidR="005E10B3" w:rsidRPr="005E10B3">
              <w:rPr>
                <w:rFonts w:ascii="Arial" w:hAnsi="Arial" w:cs="Arial"/>
                <w:webHidden/>
              </w:rPr>
              <w:tab/>
            </w:r>
            <w:r w:rsidR="005E10B3" w:rsidRPr="005E10B3">
              <w:rPr>
                <w:rFonts w:ascii="Arial" w:hAnsi="Arial" w:cs="Arial"/>
                <w:webHidden/>
              </w:rPr>
              <w:fldChar w:fldCharType="begin"/>
            </w:r>
            <w:r w:rsidR="005E10B3" w:rsidRPr="005E10B3">
              <w:rPr>
                <w:rFonts w:ascii="Arial" w:hAnsi="Arial" w:cs="Arial"/>
                <w:webHidden/>
              </w:rPr>
              <w:instrText xml:space="preserve"> PAGEREF _Toc231386237 \h </w:instrText>
            </w:r>
            <w:r w:rsidR="005E10B3" w:rsidRPr="005E10B3">
              <w:rPr>
                <w:rFonts w:ascii="Arial" w:hAnsi="Arial" w:cs="Arial"/>
                <w:webHidden/>
              </w:rPr>
            </w:r>
            <w:r w:rsidR="005E10B3" w:rsidRPr="005E10B3">
              <w:rPr>
                <w:rFonts w:ascii="Arial" w:hAnsi="Arial" w:cs="Arial"/>
                <w:webHidden/>
              </w:rPr>
              <w:fldChar w:fldCharType="separate"/>
            </w:r>
            <w:r w:rsidR="005E10B3" w:rsidRPr="005E10B3">
              <w:rPr>
                <w:rFonts w:ascii="Arial" w:hAnsi="Arial" w:cs="Arial"/>
                <w:webHidden/>
              </w:rPr>
              <w:t>3</w:t>
            </w:r>
            <w:r w:rsidR="005E10B3" w:rsidRPr="005E10B3">
              <w:rPr>
                <w:rFonts w:ascii="Arial" w:hAnsi="Arial" w:cs="Arial"/>
                <w:webHidden/>
              </w:rPr>
              <w:fldChar w:fldCharType="end"/>
            </w:r>
          </w:hyperlink>
        </w:p>
        <w:p w14:paraId="0010319A" w14:textId="295603ED" w:rsidR="005E10B3" w:rsidRPr="005E10B3" w:rsidRDefault="005E10B3">
          <w:pPr>
            <w:pStyle w:val="INNH2"/>
            <w:rPr>
              <w:rFonts w:ascii="Arial" w:eastAsiaTheme="minorEastAsia" w:hAnsi="Arial" w:cs="Arial"/>
              <w:smallCaps w:val="0"/>
              <w:kern w:val="2"/>
              <w:sz w:val="24"/>
              <w:szCs w:val="24"/>
              <w14:ligatures w14:val="standardContextual"/>
            </w:rPr>
          </w:pPr>
          <w:hyperlink w:anchor="_Toc231386238" w:history="1">
            <w:r w:rsidRPr="005E10B3">
              <w:rPr>
                <w:rStyle w:val="Hyperkobling"/>
                <w:rFonts w:ascii="Arial" w:hAnsi="Arial" w:cs="Arial"/>
              </w:rPr>
              <w:t>1.1</w:t>
            </w:r>
            <w:r w:rsidRPr="005E10B3">
              <w:rPr>
                <w:rFonts w:ascii="Arial" w:eastAsiaTheme="minorEastAsia" w:hAnsi="Arial" w:cs="Arial"/>
                <w:smallCaps w:val="0"/>
                <w:kern w:val="2"/>
                <w:sz w:val="24"/>
                <w:szCs w:val="24"/>
                <w14:ligatures w14:val="standardContextual"/>
              </w:rPr>
              <w:tab/>
            </w:r>
            <w:r w:rsidRPr="005E10B3">
              <w:rPr>
                <w:rStyle w:val="Hyperkobling"/>
                <w:rFonts w:ascii="Arial" w:hAnsi="Arial" w:cs="Arial"/>
              </w:rPr>
              <w:t>Avtalens formål</w:t>
            </w:r>
            <w:r w:rsidRPr="005E10B3">
              <w:rPr>
                <w:rFonts w:ascii="Arial" w:hAnsi="Arial" w:cs="Arial"/>
                <w:webHidden/>
              </w:rPr>
              <w:tab/>
            </w:r>
            <w:r w:rsidRPr="005E10B3">
              <w:rPr>
                <w:rFonts w:ascii="Arial" w:hAnsi="Arial" w:cs="Arial"/>
                <w:webHidden/>
              </w:rPr>
              <w:fldChar w:fldCharType="begin"/>
            </w:r>
            <w:r w:rsidRPr="005E10B3">
              <w:rPr>
                <w:rFonts w:ascii="Arial" w:hAnsi="Arial" w:cs="Arial"/>
                <w:webHidden/>
              </w:rPr>
              <w:instrText xml:space="preserve"> PAGEREF _Toc231386238 \h </w:instrText>
            </w:r>
            <w:r w:rsidRPr="005E10B3">
              <w:rPr>
                <w:rFonts w:ascii="Arial" w:hAnsi="Arial" w:cs="Arial"/>
                <w:webHidden/>
              </w:rPr>
            </w:r>
            <w:r w:rsidRPr="005E10B3">
              <w:rPr>
                <w:rFonts w:ascii="Arial" w:hAnsi="Arial" w:cs="Arial"/>
                <w:webHidden/>
              </w:rPr>
              <w:fldChar w:fldCharType="separate"/>
            </w:r>
            <w:r w:rsidRPr="005E10B3">
              <w:rPr>
                <w:rFonts w:ascii="Arial" w:hAnsi="Arial" w:cs="Arial"/>
                <w:webHidden/>
              </w:rPr>
              <w:t>3</w:t>
            </w:r>
            <w:r w:rsidRPr="005E10B3">
              <w:rPr>
                <w:rFonts w:ascii="Arial" w:hAnsi="Arial" w:cs="Arial"/>
                <w:webHidden/>
              </w:rPr>
              <w:fldChar w:fldCharType="end"/>
            </w:r>
          </w:hyperlink>
        </w:p>
        <w:p w14:paraId="084B9181" w14:textId="56C980FA" w:rsidR="005E10B3" w:rsidRPr="005E10B3" w:rsidRDefault="005E10B3">
          <w:pPr>
            <w:pStyle w:val="INNH2"/>
            <w:rPr>
              <w:rFonts w:ascii="Arial" w:eastAsiaTheme="minorEastAsia" w:hAnsi="Arial" w:cs="Arial"/>
              <w:smallCaps w:val="0"/>
              <w:kern w:val="2"/>
              <w:sz w:val="24"/>
              <w:szCs w:val="24"/>
              <w14:ligatures w14:val="standardContextual"/>
            </w:rPr>
          </w:pPr>
          <w:hyperlink w:anchor="_Toc231386239" w:history="1">
            <w:r w:rsidRPr="005E10B3">
              <w:rPr>
                <w:rStyle w:val="Hyperkobling"/>
                <w:rFonts w:ascii="Arial" w:hAnsi="Arial" w:cs="Arial"/>
              </w:rPr>
              <w:t>1.2</w:t>
            </w:r>
            <w:r w:rsidRPr="005E10B3">
              <w:rPr>
                <w:rFonts w:ascii="Arial" w:eastAsiaTheme="minorEastAsia" w:hAnsi="Arial" w:cs="Arial"/>
                <w:smallCaps w:val="0"/>
                <w:kern w:val="2"/>
                <w:sz w:val="24"/>
                <w:szCs w:val="24"/>
                <w14:ligatures w14:val="standardContextual"/>
              </w:rPr>
              <w:tab/>
            </w:r>
            <w:r w:rsidRPr="005E10B3">
              <w:rPr>
                <w:rStyle w:val="Hyperkobling"/>
                <w:rFonts w:ascii="Arial" w:hAnsi="Arial" w:cs="Arial"/>
              </w:rPr>
              <w:t>Bilag til Avtalen</w:t>
            </w:r>
            <w:r w:rsidRPr="005E10B3">
              <w:rPr>
                <w:rFonts w:ascii="Arial" w:hAnsi="Arial" w:cs="Arial"/>
                <w:webHidden/>
              </w:rPr>
              <w:tab/>
            </w:r>
            <w:r w:rsidRPr="005E10B3">
              <w:rPr>
                <w:rFonts w:ascii="Arial" w:hAnsi="Arial" w:cs="Arial"/>
                <w:webHidden/>
              </w:rPr>
              <w:fldChar w:fldCharType="begin"/>
            </w:r>
            <w:r w:rsidRPr="005E10B3">
              <w:rPr>
                <w:rFonts w:ascii="Arial" w:hAnsi="Arial" w:cs="Arial"/>
                <w:webHidden/>
              </w:rPr>
              <w:instrText xml:space="preserve"> PAGEREF _Toc231386239 \h </w:instrText>
            </w:r>
            <w:r w:rsidRPr="005E10B3">
              <w:rPr>
                <w:rFonts w:ascii="Arial" w:hAnsi="Arial" w:cs="Arial"/>
                <w:webHidden/>
              </w:rPr>
            </w:r>
            <w:r w:rsidRPr="005E10B3">
              <w:rPr>
                <w:rFonts w:ascii="Arial" w:hAnsi="Arial" w:cs="Arial"/>
                <w:webHidden/>
              </w:rPr>
              <w:fldChar w:fldCharType="separate"/>
            </w:r>
            <w:r w:rsidRPr="005E10B3">
              <w:rPr>
                <w:rFonts w:ascii="Arial" w:hAnsi="Arial" w:cs="Arial"/>
                <w:webHidden/>
              </w:rPr>
              <w:t>3</w:t>
            </w:r>
            <w:r w:rsidRPr="005E10B3">
              <w:rPr>
                <w:rFonts w:ascii="Arial" w:hAnsi="Arial" w:cs="Arial"/>
                <w:webHidden/>
              </w:rPr>
              <w:fldChar w:fldCharType="end"/>
            </w:r>
          </w:hyperlink>
        </w:p>
        <w:p w14:paraId="5619A9F3" w14:textId="5D9DC292" w:rsidR="005E10B3" w:rsidRPr="005E10B3" w:rsidRDefault="005E10B3">
          <w:pPr>
            <w:pStyle w:val="INNH2"/>
            <w:rPr>
              <w:rFonts w:ascii="Arial" w:eastAsiaTheme="minorEastAsia" w:hAnsi="Arial" w:cs="Arial"/>
              <w:smallCaps w:val="0"/>
              <w:kern w:val="2"/>
              <w:sz w:val="24"/>
              <w:szCs w:val="24"/>
              <w14:ligatures w14:val="standardContextual"/>
            </w:rPr>
          </w:pPr>
          <w:hyperlink w:anchor="_Toc231386240" w:history="1">
            <w:r w:rsidRPr="005E10B3">
              <w:rPr>
                <w:rStyle w:val="Hyperkobling"/>
                <w:rFonts w:ascii="Arial" w:hAnsi="Arial" w:cs="Arial"/>
              </w:rPr>
              <w:t>1.3</w:t>
            </w:r>
            <w:r w:rsidRPr="005E10B3">
              <w:rPr>
                <w:rFonts w:ascii="Arial" w:eastAsiaTheme="minorEastAsia" w:hAnsi="Arial" w:cs="Arial"/>
                <w:smallCaps w:val="0"/>
                <w:kern w:val="2"/>
                <w:sz w:val="24"/>
                <w:szCs w:val="24"/>
                <w14:ligatures w14:val="standardContextual"/>
              </w:rPr>
              <w:tab/>
            </w:r>
            <w:r w:rsidRPr="005E10B3">
              <w:rPr>
                <w:rStyle w:val="Hyperkobling"/>
                <w:rFonts w:ascii="Arial" w:hAnsi="Arial" w:cs="Arial"/>
              </w:rPr>
              <w:t>Varighet og oppsigelse -opsjon på forlengelse</w:t>
            </w:r>
            <w:r w:rsidRPr="005E10B3">
              <w:rPr>
                <w:rFonts w:ascii="Arial" w:hAnsi="Arial" w:cs="Arial"/>
                <w:webHidden/>
              </w:rPr>
              <w:tab/>
            </w:r>
            <w:r w:rsidRPr="005E10B3">
              <w:rPr>
                <w:rFonts w:ascii="Arial" w:hAnsi="Arial" w:cs="Arial"/>
                <w:webHidden/>
              </w:rPr>
              <w:fldChar w:fldCharType="begin"/>
            </w:r>
            <w:r w:rsidRPr="005E10B3">
              <w:rPr>
                <w:rFonts w:ascii="Arial" w:hAnsi="Arial" w:cs="Arial"/>
                <w:webHidden/>
              </w:rPr>
              <w:instrText xml:space="preserve"> PAGEREF _Toc231386240 \h </w:instrText>
            </w:r>
            <w:r w:rsidRPr="005E10B3">
              <w:rPr>
                <w:rFonts w:ascii="Arial" w:hAnsi="Arial" w:cs="Arial"/>
                <w:webHidden/>
              </w:rPr>
            </w:r>
            <w:r w:rsidRPr="005E10B3">
              <w:rPr>
                <w:rFonts w:ascii="Arial" w:hAnsi="Arial" w:cs="Arial"/>
                <w:webHidden/>
              </w:rPr>
              <w:fldChar w:fldCharType="separate"/>
            </w:r>
            <w:r w:rsidRPr="005E10B3">
              <w:rPr>
                <w:rFonts w:ascii="Arial" w:hAnsi="Arial" w:cs="Arial"/>
                <w:webHidden/>
              </w:rPr>
              <w:t>3</w:t>
            </w:r>
            <w:r w:rsidRPr="005E10B3">
              <w:rPr>
                <w:rFonts w:ascii="Arial" w:hAnsi="Arial" w:cs="Arial"/>
                <w:webHidden/>
              </w:rPr>
              <w:fldChar w:fldCharType="end"/>
            </w:r>
          </w:hyperlink>
        </w:p>
        <w:p w14:paraId="3199BD97" w14:textId="591A23E5" w:rsidR="005E10B3" w:rsidRPr="005E10B3" w:rsidRDefault="005E10B3">
          <w:pPr>
            <w:pStyle w:val="INNH2"/>
            <w:rPr>
              <w:rFonts w:ascii="Arial" w:eastAsiaTheme="minorEastAsia" w:hAnsi="Arial" w:cs="Arial"/>
              <w:smallCaps w:val="0"/>
              <w:kern w:val="2"/>
              <w:sz w:val="24"/>
              <w:szCs w:val="24"/>
              <w14:ligatures w14:val="standardContextual"/>
            </w:rPr>
          </w:pPr>
          <w:hyperlink w:anchor="_Toc231386241" w:history="1">
            <w:r w:rsidRPr="005E10B3">
              <w:rPr>
                <w:rStyle w:val="Hyperkobling"/>
                <w:rFonts w:ascii="Arial" w:hAnsi="Arial" w:cs="Arial"/>
              </w:rPr>
              <w:t>1.4</w:t>
            </w:r>
            <w:r w:rsidRPr="005E10B3">
              <w:rPr>
                <w:rFonts w:ascii="Arial" w:eastAsiaTheme="minorEastAsia" w:hAnsi="Arial" w:cs="Arial"/>
                <w:smallCaps w:val="0"/>
                <w:kern w:val="2"/>
                <w:sz w:val="24"/>
                <w:szCs w:val="24"/>
                <w14:ligatures w14:val="standardContextual"/>
              </w:rPr>
              <w:tab/>
            </w:r>
            <w:r w:rsidRPr="005E10B3">
              <w:rPr>
                <w:rStyle w:val="Hyperkobling"/>
                <w:rFonts w:ascii="Arial" w:hAnsi="Arial" w:cs="Arial"/>
              </w:rPr>
              <w:t>Tolking av Avtalen</w:t>
            </w:r>
            <w:r w:rsidRPr="005E10B3">
              <w:rPr>
                <w:rFonts w:ascii="Arial" w:hAnsi="Arial" w:cs="Arial"/>
                <w:webHidden/>
              </w:rPr>
              <w:tab/>
            </w:r>
            <w:r w:rsidRPr="005E10B3">
              <w:rPr>
                <w:rFonts w:ascii="Arial" w:hAnsi="Arial" w:cs="Arial"/>
                <w:webHidden/>
              </w:rPr>
              <w:fldChar w:fldCharType="begin"/>
            </w:r>
            <w:r w:rsidRPr="005E10B3">
              <w:rPr>
                <w:rFonts w:ascii="Arial" w:hAnsi="Arial" w:cs="Arial"/>
                <w:webHidden/>
              </w:rPr>
              <w:instrText xml:space="preserve"> PAGEREF _Toc231386241 \h </w:instrText>
            </w:r>
            <w:r w:rsidRPr="005E10B3">
              <w:rPr>
                <w:rFonts w:ascii="Arial" w:hAnsi="Arial" w:cs="Arial"/>
                <w:webHidden/>
              </w:rPr>
            </w:r>
            <w:r w:rsidRPr="005E10B3">
              <w:rPr>
                <w:rFonts w:ascii="Arial" w:hAnsi="Arial" w:cs="Arial"/>
                <w:webHidden/>
              </w:rPr>
              <w:fldChar w:fldCharType="separate"/>
            </w:r>
            <w:r w:rsidRPr="005E10B3">
              <w:rPr>
                <w:rFonts w:ascii="Arial" w:hAnsi="Arial" w:cs="Arial"/>
                <w:webHidden/>
              </w:rPr>
              <w:t>4</w:t>
            </w:r>
            <w:r w:rsidRPr="005E10B3">
              <w:rPr>
                <w:rFonts w:ascii="Arial" w:hAnsi="Arial" w:cs="Arial"/>
                <w:webHidden/>
              </w:rPr>
              <w:fldChar w:fldCharType="end"/>
            </w:r>
          </w:hyperlink>
        </w:p>
        <w:p w14:paraId="720B2A36" w14:textId="5CD79D15" w:rsidR="005E10B3" w:rsidRPr="005E10B3" w:rsidRDefault="005E10B3">
          <w:pPr>
            <w:pStyle w:val="INNH2"/>
            <w:rPr>
              <w:rFonts w:ascii="Arial" w:eastAsiaTheme="minorEastAsia" w:hAnsi="Arial" w:cs="Arial"/>
              <w:smallCaps w:val="0"/>
              <w:kern w:val="2"/>
              <w:sz w:val="24"/>
              <w:szCs w:val="24"/>
              <w14:ligatures w14:val="standardContextual"/>
            </w:rPr>
          </w:pPr>
          <w:hyperlink w:anchor="_Toc231386242" w:history="1">
            <w:r w:rsidRPr="005E10B3">
              <w:rPr>
                <w:rStyle w:val="Hyperkobling"/>
                <w:rFonts w:ascii="Arial" w:hAnsi="Arial" w:cs="Arial"/>
              </w:rPr>
              <w:t>1.5</w:t>
            </w:r>
            <w:r w:rsidRPr="005E10B3">
              <w:rPr>
                <w:rFonts w:ascii="Arial" w:eastAsiaTheme="minorEastAsia" w:hAnsi="Arial" w:cs="Arial"/>
                <w:smallCaps w:val="0"/>
                <w:kern w:val="2"/>
                <w:sz w:val="24"/>
                <w:szCs w:val="24"/>
                <w14:ligatures w14:val="standardContextual"/>
              </w:rPr>
              <w:tab/>
            </w:r>
            <w:r w:rsidRPr="005E10B3">
              <w:rPr>
                <w:rStyle w:val="Hyperkobling"/>
                <w:rFonts w:ascii="Arial" w:hAnsi="Arial" w:cs="Arial"/>
              </w:rPr>
              <w:t>Partenes representanter</w:t>
            </w:r>
            <w:r w:rsidRPr="005E10B3">
              <w:rPr>
                <w:rFonts w:ascii="Arial" w:hAnsi="Arial" w:cs="Arial"/>
                <w:webHidden/>
              </w:rPr>
              <w:tab/>
            </w:r>
            <w:r w:rsidRPr="005E10B3">
              <w:rPr>
                <w:rFonts w:ascii="Arial" w:hAnsi="Arial" w:cs="Arial"/>
                <w:webHidden/>
              </w:rPr>
              <w:fldChar w:fldCharType="begin"/>
            </w:r>
            <w:r w:rsidRPr="005E10B3">
              <w:rPr>
                <w:rFonts w:ascii="Arial" w:hAnsi="Arial" w:cs="Arial"/>
                <w:webHidden/>
              </w:rPr>
              <w:instrText xml:space="preserve"> PAGEREF _Toc231386242 \h </w:instrText>
            </w:r>
            <w:r w:rsidRPr="005E10B3">
              <w:rPr>
                <w:rFonts w:ascii="Arial" w:hAnsi="Arial" w:cs="Arial"/>
                <w:webHidden/>
              </w:rPr>
            </w:r>
            <w:r w:rsidRPr="005E10B3">
              <w:rPr>
                <w:rFonts w:ascii="Arial" w:hAnsi="Arial" w:cs="Arial"/>
                <w:webHidden/>
              </w:rPr>
              <w:fldChar w:fldCharType="separate"/>
            </w:r>
            <w:r w:rsidRPr="005E10B3">
              <w:rPr>
                <w:rFonts w:ascii="Arial" w:hAnsi="Arial" w:cs="Arial"/>
                <w:webHidden/>
              </w:rPr>
              <w:t>4</w:t>
            </w:r>
            <w:r w:rsidRPr="005E10B3">
              <w:rPr>
                <w:rFonts w:ascii="Arial" w:hAnsi="Arial" w:cs="Arial"/>
                <w:webHidden/>
              </w:rPr>
              <w:fldChar w:fldCharType="end"/>
            </w:r>
          </w:hyperlink>
        </w:p>
        <w:p w14:paraId="315F4A16" w14:textId="07F00A47" w:rsidR="005E10B3" w:rsidRPr="005E10B3" w:rsidRDefault="005E10B3">
          <w:pPr>
            <w:pStyle w:val="INNH1"/>
            <w:rPr>
              <w:rFonts w:ascii="Arial" w:eastAsiaTheme="minorEastAsia" w:hAnsi="Arial" w:cs="Arial"/>
              <w:b w:val="0"/>
              <w:bCs w:val="0"/>
              <w:caps w:val="0"/>
              <w:kern w:val="2"/>
              <w:sz w:val="24"/>
              <w:szCs w:val="24"/>
              <w14:ligatures w14:val="standardContextual"/>
            </w:rPr>
          </w:pPr>
          <w:hyperlink w:anchor="_Toc231386243" w:history="1">
            <w:r w:rsidRPr="005E10B3">
              <w:rPr>
                <w:rStyle w:val="Hyperkobling"/>
                <w:rFonts w:ascii="Arial" w:hAnsi="Arial" w:cs="Arial"/>
              </w:rPr>
              <w:t>2.</w:t>
            </w:r>
            <w:r w:rsidRPr="005E10B3">
              <w:rPr>
                <w:rFonts w:ascii="Arial" w:eastAsiaTheme="minorEastAsia" w:hAnsi="Arial" w:cs="Arial"/>
                <w:b w:val="0"/>
                <w:bCs w:val="0"/>
                <w:caps w:val="0"/>
                <w:kern w:val="2"/>
                <w:sz w:val="24"/>
                <w:szCs w:val="24"/>
                <w14:ligatures w14:val="standardContextual"/>
              </w:rPr>
              <w:tab/>
            </w:r>
            <w:r w:rsidRPr="005E10B3">
              <w:rPr>
                <w:rStyle w:val="Hyperkobling"/>
                <w:rFonts w:ascii="Arial" w:hAnsi="Arial" w:cs="Arial"/>
              </w:rPr>
              <w:t>Avrop/Bestilling</w:t>
            </w:r>
            <w:r w:rsidRPr="005E10B3">
              <w:rPr>
                <w:rFonts w:ascii="Arial" w:hAnsi="Arial" w:cs="Arial"/>
                <w:webHidden/>
              </w:rPr>
              <w:tab/>
            </w:r>
            <w:r w:rsidRPr="005E10B3">
              <w:rPr>
                <w:rFonts w:ascii="Arial" w:hAnsi="Arial" w:cs="Arial"/>
                <w:webHidden/>
              </w:rPr>
              <w:fldChar w:fldCharType="begin"/>
            </w:r>
            <w:r w:rsidRPr="005E10B3">
              <w:rPr>
                <w:rFonts w:ascii="Arial" w:hAnsi="Arial" w:cs="Arial"/>
                <w:webHidden/>
              </w:rPr>
              <w:instrText xml:space="preserve"> PAGEREF _Toc231386243 \h </w:instrText>
            </w:r>
            <w:r w:rsidRPr="005E10B3">
              <w:rPr>
                <w:rFonts w:ascii="Arial" w:hAnsi="Arial" w:cs="Arial"/>
                <w:webHidden/>
              </w:rPr>
            </w:r>
            <w:r w:rsidRPr="005E10B3">
              <w:rPr>
                <w:rFonts w:ascii="Arial" w:hAnsi="Arial" w:cs="Arial"/>
                <w:webHidden/>
              </w:rPr>
              <w:fldChar w:fldCharType="separate"/>
            </w:r>
            <w:r w:rsidRPr="005E10B3">
              <w:rPr>
                <w:rFonts w:ascii="Arial" w:hAnsi="Arial" w:cs="Arial"/>
                <w:webHidden/>
              </w:rPr>
              <w:t>4</w:t>
            </w:r>
            <w:r w:rsidRPr="005E10B3">
              <w:rPr>
                <w:rFonts w:ascii="Arial" w:hAnsi="Arial" w:cs="Arial"/>
                <w:webHidden/>
              </w:rPr>
              <w:fldChar w:fldCharType="end"/>
            </w:r>
          </w:hyperlink>
        </w:p>
        <w:p w14:paraId="2FA9FA32" w14:textId="5183C72E" w:rsidR="005E10B3" w:rsidRPr="005E10B3" w:rsidRDefault="005E10B3">
          <w:pPr>
            <w:pStyle w:val="INNH1"/>
            <w:rPr>
              <w:rFonts w:ascii="Arial" w:eastAsiaTheme="minorEastAsia" w:hAnsi="Arial" w:cs="Arial"/>
              <w:b w:val="0"/>
              <w:bCs w:val="0"/>
              <w:caps w:val="0"/>
              <w:kern w:val="2"/>
              <w:sz w:val="24"/>
              <w:szCs w:val="24"/>
              <w14:ligatures w14:val="standardContextual"/>
            </w:rPr>
          </w:pPr>
          <w:hyperlink w:anchor="_Toc231386244" w:history="1">
            <w:r w:rsidRPr="005E10B3">
              <w:rPr>
                <w:rStyle w:val="Hyperkobling"/>
                <w:rFonts w:ascii="Arial" w:hAnsi="Arial" w:cs="Arial"/>
              </w:rPr>
              <w:t>3.</w:t>
            </w:r>
            <w:r w:rsidRPr="005E10B3">
              <w:rPr>
                <w:rFonts w:ascii="Arial" w:eastAsiaTheme="minorEastAsia" w:hAnsi="Arial" w:cs="Arial"/>
                <w:b w:val="0"/>
                <w:bCs w:val="0"/>
                <w:caps w:val="0"/>
                <w:kern w:val="2"/>
                <w:sz w:val="24"/>
                <w:szCs w:val="24"/>
                <w14:ligatures w14:val="standardContextual"/>
              </w:rPr>
              <w:tab/>
            </w:r>
            <w:r w:rsidRPr="005E10B3">
              <w:rPr>
                <w:rStyle w:val="Hyperkobling"/>
                <w:rFonts w:ascii="Arial" w:hAnsi="Arial" w:cs="Arial"/>
              </w:rPr>
              <w:t>Forpliktelser etter Avtalen</w:t>
            </w:r>
            <w:r w:rsidRPr="005E10B3">
              <w:rPr>
                <w:rFonts w:ascii="Arial" w:hAnsi="Arial" w:cs="Arial"/>
                <w:webHidden/>
              </w:rPr>
              <w:tab/>
            </w:r>
            <w:r w:rsidRPr="005E10B3">
              <w:rPr>
                <w:rFonts w:ascii="Arial" w:hAnsi="Arial" w:cs="Arial"/>
                <w:webHidden/>
              </w:rPr>
              <w:fldChar w:fldCharType="begin"/>
            </w:r>
            <w:r w:rsidRPr="005E10B3">
              <w:rPr>
                <w:rFonts w:ascii="Arial" w:hAnsi="Arial" w:cs="Arial"/>
                <w:webHidden/>
              </w:rPr>
              <w:instrText xml:space="preserve"> PAGEREF _Toc231386244 \h </w:instrText>
            </w:r>
            <w:r w:rsidRPr="005E10B3">
              <w:rPr>
                <w:rFonts w:ascii="Arial" w:hAnsi="Arial" w:cs="Arial"/>
                <w:webHidden/>
              </w:rPr>
            </w:r>
            <w:r w:rsidRPr="005E10B3">
              <w:rPr>
                <w:rFonts w:ascii="Arial" w:hAnsi="Arial" w:cs="Arial"/>
                <w:webHidden/>
              </w:rPr>
              <w:fldChar w:fldCharType="separate"/>
            </w:r>
            <w:r w:rsidRPr="005E10B3">
              <w:rPr>
                <w:rFonts w:ascii="Arial" w:hAnsi="Arial" w:cs="Arial"/>
                <w:webHidden/>
              </w:rPr>
              <w:t>4</w:t>
            </w:r>
            <w:r w:rsidRPr="005E10B3">
              <w:rPr>
                <w:rFonts w:ascii="Arial" w:hAnsi="Arial" w:cs="Arial"/>
                <w:webHidden/>
              </w:rPr>
              <w:fldChar w:fldCharType="end"/>
            </w:r>
          </w:hyperlink>
        </w:p>
        <w:p w14:paraId="26F01F97" w14:textId="21EA2326" w:rsidR="005E10B3" w:rsidRPr="005E10B3" w:rsidRDefault="005E10B3">
          <w:pPr>
            <w:pStyle w:val="INNH2"/>
            <w:rPr>
              <w:rFonts w:ascii="Arial" w:eastAsiaTheme="minorEastAsia" w:hAnsi="Arial" w:cs="Arial"/>
              <w:smallCaps w:val="0"/>
              <w:kern w:val="2"/>
              <w:sz w:val="24"/>
              <w:szCs w:val="24"/>
              <w14:ligatures w14:val="standardContextual"/>
            </w:rPr>
          </w:pPr>
          <w:hyperlink w:anchor="_Toc231386245" w:history="1">
            <w:r w:rsidRPr="005E10B3">
              <w:rPr>
                <w:rStyle w:val="Hyperkobling"/>
                <w:rFonts w:ascii="Arial" w:hAnsi="Arial" w:cs="Arial"/>
              </w:rPr>
              <w:t>3.1</w:t>
            </w:r>
            <w:r w:rsidRPr="005E10B3">
              <w:rPr>
                <w:rFonts w:ascii="Arial" w:eastAsiaTheme="minorEastAsia" w:hAnsi="Arial" w:cs="Arial"/>
                <w:smallCaps w:val="0"/>
                <w:kern w:val="2"/>
                <w:sz w:val="24"/>
                <w:szCs w:val="24"/>
                <w14:ligatures w14:val="standardContextual"/>
              </w:rPr>
              <w:tab/>
            </w:r>
            <w:r w:rsidRPr="005E10B3">
              <w:rPr>
                <w:rStyle w:val="Hyperkobling"/>
                <w:rFonts w:ascii="Arial" w:hAnsi="Arial" w:cs="Arial"/>
              </w:rPr>
              <w:t>Leverandørens ytelse</w:t>
            </w:r>
            <w:r w:rsidRPr="005E10B3">
              <w:rPr>
                <w:rFonts w:ascii="Arial" w:hAnsi="Arial" w:cs="Arial"/>
                <w:webHidden/>
              </w:rPr>
              <w:tab/>
            </w:r>
            <w:r w:rsidRPr="005E10B3">
              <w:rPr>
                <w:rFonts w:ascii="Arial" w:hAnsi="Arial" w:cs="Arial"/>
                <w:webHidden/>
              </w:rPr>
              <w:fldChar w:fldCharType="begin"/>
            </w:r>
            <w:r w:rsidRPr="005E10B3">
              <w:rPr>
                <w:rFonts w:ascii="Arial" w:hAnsi="Arial" w:cs="Arial"/>
                <w:webHidden/>
              </w:rPr>
              <w:instrText xml:space="preserve"> PAGEREF _Toc231386245 \h </w:instrText>
            </w:r>
            <w:r w:rsidRPr="005E10B3">
              <w:rPr>
                <w:rFonts w:ascii="Arial" w:hAnsi="Arial" w:cs="Arial"/>
                <w:webHidden/>
              </w:rPr>
            </w:r>
            <w:r w:rsidRPr="005E10B3">
              <w:rPr>
                <w:rFonts w:ascii="Arial" w:hAnsi="Arial" w:cs="Arial"/>
                <w:webHidden/>
              </w:rPr>
              <w:fldChar w:fldCharType="separate"/>
            </w:r>
            <w:r w:rsidRPr="005E10B3">
              <w:rPr>
                <w:rFonts w:ascii="Arial" w:hAnsi="Arial" w:cs="Arial"/>
                <w:webHidden/>
              </w:rPr>
              <w:t>4</w:t>
            </w:r>
            <w:r w:rsidRPr="005E10B3">
              <w:rPr>
                <w:rFonts w:ascii="Arial" w:hAnsi="Arial" w:cs="Arial"/>
                <w:webHidden/>
              </w:rPr>
              <w:fldChar w:fldCharType="end"/>
            </w:r>
          </w:hyperlink>
        </w:p>
        <w:p w14:paraId="64F8AC02" w14:textId="475C51B7" w:rsidR="005E10B3" w:rsidRPr="005E10B3" w:rsidRDefault="005E10B3">
          <w:pPr>
            <w:pStyle w:val="INNH2"/>
            <w:rPr>
              <w:rFonts w:ascii="Arial" w:eastAsiaTheme="minorEastAsia" w:hAnsi="Arial" w:cs="Arial"/>
              <w:smallCaps w:val="0"/>
              <w:kern w:val="2"/>
              <w:sz w:val="24"/>
              <w:szCs w:val="24"/>
              <w14:ligatures w14:val="standardContextual"/>
            </w:rPr>
          </w:pPr>
          <w:hyperlink w:anchor="_Toc231386246" w:history="1">
            <w:r w:rsidRPr="005E10B3">
              <w:rPr>
                <w:rStyle w:val="Hyperkobling"/>
                <w:rFonts w:ascii="Arial" w:hAnsi="Arial" w:cs="Arial"/>
              </w:rPr>
              <w:t>3.2</w:t>
            </w:r>
            <w:r w:rsidRPr="005E10B3">
              <w:rPr>
                <w:rFonts w:ascii="Arial" w:eastAsiaTheme="minorEastAsia" w:hAnsi="Arial" w:cs="Arial"/>
                <w:smallCaps w:val="0"/>
                <w:kern w:val="2"/>
                <w:sz w:val="24"/>
                <w:szCs w:val="24"/>
                <w14:ligatures w14:val="standardContextual"/>
              </w:rPr>
              <w:tab/>
            </w:r>
            <w:r w:rsidRPr="005E10B3">
              <w:rPr>
                <w:rStyle w:val="Hyperkobling"/>
                <w:rFonts w:ascii="Arial" w:hAnsi="Arial" w:cs="Arial"/>
              </w:rPr>
              <w:t>Leverandørens levering av varer og tjenester</w:t>
            </w:r>
            <w:r w:rsidRPr="005E10B3">
              <w:rPr>
                <w:rFonts w:ascii="Arial" w:hAnsi="Arial" w:cs="Arial"/>
                <w:webHidden/>
              </w:rPr>
              <w:tab/>
            </w:r>
            <w:r w:rsidRPr="005E10B3">
              <w:rPr>
                <w:rFonts w:ascii="Arial" w:hAnsi="Arial" w:cs="Arial"/>
                <w:webHidden/>
              </w:rPr>
              <w:fldChar w:fldCharType="begin"/>
            </w:r>
            <w:r w:rsidRPr="005E10B3">
              <w:rPr>
                <w:rFonts w:ascii="Arial" w:hAnsi="Arial" w:cs="Arial"/>
                <w:webHidden/>
              </w:rPr>
              <w:instrText xml:space="preserve"> PAGEREF _Toc231386246 \h </w:instrText>
            </w:r>
            <w:r w:rsidRPr="005E10B3">
              <w:rPr>
                <w:rFonts w:ascii="Arial" w:hAnsi="Arial" w:cs="Arial"/>
                <w:webHidden/>
              </w:rPr>
            </w:r>
            <w:r w:rsidRPr="005E10B3">
              <w:rPr>
                <w:rFonts w:ascii="Arial" w:hAnsi="Arial" w:cs="Arial"/>
                <w:webHidden/>
              </w:rPr>
              <w:fldChar w:fldCharType="separate"/>
            </w:r>
            <w:r w:rsidRPr="005E10B3">
              <w:rPr>
                <w:rFonts w:ascii="Arial" w:hAnsi="Arial" w:cs="Arial"/>
                <w:webHidden/>
              </w:rPr>
              <w:t>5</w:t>
            </w:r>
            <w:r w:rsidRPr="005E10B3">
              <w:rPr>
                <w:rFonts w:ascii="Arial" w:hAnsi="Arial" w:cs="Arial"/>
                <w:webHidden/>
              </w:rPr>
              <w:fldChar w:fldCharType="end"/>
            </w:r>
          </w:hyperlink>
        </w:p>
        <w:p w14:paraId="32EBC5DC" w14:textId="0F369BAF" w:rsidR="005E10B3" w:rsidRPr="005E10B3" w:rsidRDefault="005E10B3">
          <w:pPr>
            <w:pStyle w:val="INNH2"/>
            <w:rPr>
              <w:rFonts w:ascii="Arial" w:eastAsiaTheme="minorEastAsia" w:hAnsi="Arial" w:cs="Arial"/>
              <w:smallCaps w:val="0"/>
              <w:kern w:val="2"/>
              <w:sz w:val="24"/>
              <w:szCs w:val="24"/>
              <w14:ligatures w14:val="standardContextual"/>
            </w:rPr>
          </w:pPr>
          <w:hyperlink w:anchor="_Toc231386247" w:history="1">
            <w:r w:rsidRPr="005E10B3">
              <w:rPr>
                <w:rStyle w:val="Hyperkobling"/>
                <w:rFonts w:ascii="Arial" w:hAnsi="Arial" w:cs="Arial"/>
              </w:rPr>
              <w:t>3.3</w:t>
            </w:r>
            <w:r w:rsidRPr="005E10B3">
              <w:rPr>
                <w:rFonts w:ascii="Arial" w:eastAsiaTheme="minorEastAsia" w:hAnsi="Arial" w:cs="Arial"/>
                <w:smallCaps w:val="0"/>
                <w:kern w:val="2"/>
                <w:sz w:val="24"/>
                <w:szCs w:val="24"/>
                <w14:ligatures w14:val="standardContextual"/>
              </w:rPr>
              <w:tab/>
            </w:r>
            <w:r w:rsidRPr="005E10B3">
              <w:rPr>
                <w:rStyle w:val="Hyperkobling"/>
                <w:rFonts w:ascii="Arial" w:hAnsi="Arial" w:cs="Arial"/>
              </w:rPr>
              <w:t>Leveringsbetingelser</w:t>
            </w:r>
            <w:r w:rsidRPr="005E10B3">
              <w:rPr>
                <w:rFonts w:ascii="Arial" w:hAnsi="Arial" w:cs="Arial"/>
                <w:webHidden/>
              </w:rPr>
              <w:tab/>
            </w:r>
            <w:r w:rsidRPr="005E10B3">
              <w:rPr>
                <w:rFonts w:ascii="Arial" w:hAnsi="Arial" w:cs="Arial"/>
                <w:webHidden/>
              </w:rPr>
              <w:fldChar w:fldCharType="begin"/>
            </w:r>
            <w:r w:rsidRPr="005E10B3">
              <w:rPr>
                <w:rFonts w:ascii="Arial" w:hAnsi="Arial" w:cs="Arial"/>
                <w:webHidden/>
              </w:rPr>
              <w:instrText xml:space="preserve"> PAGEREF _Toc231386247 \h </w:instrText>
            </w:r>
            <w:r w:rsidRPr="005E10B3">
              <w:rPr>
                <w:rFonts w:ascii="Arial" w:hAnsi="Arial" w:cs="Arial"/>
                <w:webHidden/>
              </w:rPr>
            </w:r>
            <w:r w:rsidRPr="005E10B3">
              <w:rPr>
                <w:rFonts w:ascii="Arial" w:hAnsi="Arial" w:cs="Arial"/>
                <w:webHidden/>
              </w:rPr>
              <w:fldChar w:fldCharType="separate"/>
            </w:r>
            <w:r w:rsidRPr="005E10B3">
              <w:rPr>
                <w:rFonts w:ascii="Arial" w:hAnsi="Arial" w:cs="Arial"/>
                <w:webHidden/>
              </w:rPr>
              <w:t>5</w:t>
            </w:r>
            <w:r w:rsidRPr="005E10B3">
              <w:rPr>
                <w:rFonts w:ascii="Arial" w:hAnsi="Arial" w:cs="Arial"/>
                <w:webHidden/>
              </w:rPr>
              <w:fldChar w:fldCharType="end"/>
            </w:r>
          </w:hyperlink>
        </w:p>
        <w:p w14:paraId="1A124970" w14:textId="2650B4AA" w:rsidR="005E10B3" w:rsidRPr="005E10B3" w:rsidRDefault="005E10B3">
          <w:pPr>
            <w:pStyle w:val="INNH2"/>
            <w:rPr>
              <w:rFonts w:ascii="Arial" w:eastAsiaTheme="minorEastAsia" w:hAnsi="Arial" w:cs="Arial"/>
              <w:smallCaps w:val="0"/>
              <w:kern w:val="2"/>
              <w:sz w:val="24"/>
              <w:szCs w:val="24"/>
              <w14:ligatures w14:val="standardContextual"/>
            </w:rPr>
          </w:pPr>
          <w:hyperlink w:anchor="_Toc231386248" w:history="1">
            <w:r w:rsidRPr="005E10B3">
              <w:rPr>
                <w:rStyle w:val="Hyperkobling"/>
                <w:rFonts w:ascii="Arial" w:hAnsi="Arial" w:cs="Arial"/>
              </w:rPr>
              <w:t>3.4</w:t>
            </w:r>
            <w:r w:rsidRPr="005E10B3">
              <w:rPr>
                <w:rFonts w:ascii="Arial" w:eastAsiaTheme="minorEastAsia" w:hAnsi="Arial" w:cs="Arial"/>
                <w:smallCaps w:val="0"/>
                <w:kern w:val="2"/>
                <w:sz w:val="24"/>
                <w:szCs w:val="24"/>
                <w14:ligatures w14:val="standardContextual"/>
              </w:rPr>
              <w:tab/>
            </w:r>
            <w:r w:rsidRPr="005E10B3">
              <w:rPr>
                <w:rStyle w:val="Hyperkobling"/>
                <w:rFonts w:ascii="Arial" w:hAnsi="Arial" w:cs="Arial"/>
              </w:rPr>
              <w:t>Godkjenning av leveransen</w:t>
            </w:r>
            <w:r w:rsidRPr="005E10B3">
              <w:rPr>
                <w:rFonts w:ascii="Arial" w:hAnsi="Arial" w:cs="Arial"/>
                <w:webHidden/>
              </w:rPr>
              <w:tab/>
            </w:r>
            <w:r w:rsidRPr="005E10B3">
              <w:rPr>
                <w:rFonts w:ascii="Arial" w:hAnsi="Arial" w:cs="Arial"/>
                <w:webHidden/>
              </w:rPr>
              <w:fldChar w:fldCharType="begin"/>
            </w:r>
            <w:r w:rsidRPr="005E10B3">
              <w:rPr>
                <w:rFonts w:ascii="Arial" w:hAnsi="Arial" w:cs="Arial"/>
                <w:webHidden/>
              </w:rPr>
              <w:instrText xml:space="preserve"> PAGEREF _Toc231386248 \h </w:instrText>
            </w:r>
            <w:r w:rsidRPr="005E10B3">
              <w:rPr>
                <w:rFonts w:ascii="Arial" w:hAnsi="Arial" w:cs="Arial"/>
                <w:webHidden/>
              </w:rPr>
            </w:r>
            <w:r w:rsidRPr="005E10B3">
              <w:rPr>
                <w:rFonts w:ascii="Arial" w:hAnsi="Arial" w:cs="Arial"/>
                <w:webHidden/>
              </w:rPr>
              <w:fldChar w:fldCharType="separate"/>
            </w:r>
            <w:r w:rsidRPr="005E10B3">
              <w:rPr>
                <w:rFonts w:ascii="Arial" w:hAnsi="Arial" w:cs="Arial"/>
                <w:webHidden/>
              </w:rPr>
              <w:t>5</w:t>
            </w:r>
            <w:r w:rsidRPr="005E10B3">
              <w:rPr>
                <w:rFonts w:ascii="Arial" w:hAnsi="Arial" w:cs="Arial"/>
                <w:webHidden/>
              </w:rPr>
              <w:fldChar w:fldCharType="end"/>
            </w:r>
          </w:hyperlink>
        </w:p>
        <w:p w14:paraId="4A981039" w14:textId="1BF4392A" w:rsidR="005E10B3" w:rsidRPr="005E10B3" w:rsidRDefault="005E10B3">
          <w:pPr>
            <w:pStyle w:val="INNH2"/>
            <w:rPr>
              <w:rFonts w:ascii="Arial" w:eastAsiaTheme="minorEastAsia" w:hAnsi="Arial" w:cs="Arial"/>
              <w:smallCaps w:val="0"/>
              <w:kern w:val="2"/>
              <w:sz w:val="24"/>
              <w:szCs w:val="24"/>
              <w14:ligatures w14:val="standardContextual"/>
            </w:rPr>
          </w:pPr>
          <w:hyperlink w:anchor="_Toc231386249" w:history="1">
            <w:r w:rsidRPr="005E10B3">
              <w:rPr>
                <w:rStyle w:val="Hyperkobling"/>
                <w:rFonts w:ascii="Arial" w:hAnsi="Arial" w:cs="Arial"/>
              </w:rPr>
              <w:t>3.5</w:t>
            </w:r>
            <w:r w:rsidRPr="005E10B3">
              <w:rPr>
                <w:rFonts w:ascii="Arial" w:eastAsiaTheme="minorEastAsia" w:hAnsi="Arial" w:cs="Arial"/>
                <w:smallCaps w:val="0"/>
                <w:kern w:val="2"/>
                <w:sz w:val="24"/>
                <w:szCs w:val="24"/>
                <w14:ligatures w14:val="standardContextual"/>
              </w:rPr>
              <w:tab/>
            </w:r>
            <w:r w:rsidRPr="005E10B3">
              <w:rPr>
                <w:rStyle w:val="Hyperkobling"/>
                <w:rFonts w:ascii="Arial" w:hAnsi="Arial" w:cs="Arial"/>
              </w:rPr>
              <w:t>Endringsordre</w:t>
            </w:r>
            <w:r w:rsidRPr="005E10B3">
              <w:rPr>
                <w:rFonts w:ascii="Arial" w:hAnsi="Arial" w:cs="Arial"/>
                <w:webHidden/>
              </w:rPr>
              <w:tab/>
            </w:r>
            <w:r w:rsidRPr="005E10B3">
              <w:rPr>
                <w:rFonts w:ascii="Arial" w:hAnsi="Arial" w:cs="Arial"/>
                <w:webHidden/>
              </w:rPr>
              <w:fldChar w:fldCharType="begin"/>
            </w:r>
            <w:r w:rsidRPr="005E10B3">
              <w:rPr>
                <w:rFonts w:ascii="Arial" w:hAnsi="Arial" w:cs="Arial"/>
                <w:webHidden/>
              </w:rPr>
              <w:instrText xml:space="preserve"> PAGEREF _Toc231386249 \h </w:instrText>
            </w:r>
            <w:r w:rsidRPr="005E10B3">
              <w:rPr>
                <w:rFonts w:ascii="Arial" w:hAnsi="Arial" w:cs="Arial"/>
                <w:webHidden/>
              </w:rPr>
            </w:r>
            <w:r w:rsidRPr="005E10B3">
              <w:rPr>
                <w:rFonts w:ascii="Arial" w:hAnsi="Arial" w:cs="Arial"/>
                <w:webHidden/>
              </w:rPr>
              <w:fldChar w:fldCharType="separate"/>
            </w:r>
            <w:r w:rsidRPr="005E10B3">
              <w:rPr>
                <w:rFonts w:ascii="Arial" w:hAnsi="Arial" w:cs="Arial"/>
                <w:webHidden/>
              </w:rPr>
              <w:t>5</w:t>
            </w:r>
            <w:r w:rsidRPr="005E10B3">
              <w:rPr>
                <w:rFonts w:ascii="Arial" w:hAnsi="Arial" w:cs="Arial"/>
                <w:webHidden/>
              </w:rPr>
              <w:fldChar w:fldCharType="end"/>
            </w:r>
          </w:hyperlink>
        </w:p>
        <w:p w14:paraId="46B33FEF" w14:textId="0E6784A2" w:rsidR="005E10B3" w:rsidRPr="005E10B3" w:rsidRDefault="005E10B3">
          <w:pPr>
            <w:pStyle w:val="INNH2"/>
            <w:rPr>
              <w:rFonts w:ascii="Arial" w:eastAsiaTheme="minorEastAsia" w:hAnsi="Arial" w:cs="Arial"/>
              <w:smallCaps w:val="0"/>
              <w:kern w:val="2"/>
              <w:sz w:val="24"/>
              <w:szCs w:val="24"/>
              <w14:ligatures w14:val="standardContextual"/>
            </w:rPr>
          </w:pPr>
          <w:hyperlink w:anchor="_Toc231386250" w:history="1">
            <w:r w:rsidRPr="005E10B3">
              <w:rPr>
                <w:rStyle w:val="Hyperkobling"/>
                <w:rFonts w:ascii="Arial" w:hAnsi="Arial" w:cs="Arial"/>
              </w:rPr>
              <w:t>3.6</w:t>
            </w:r>
            <w:r w:rsidRPr="005E10B3">
              <w:rPr>
                <w:rFonts w:ascii="Arial" w:eastAsiaTheme="minorEastAsia" w:hAnsi="Arial" w:cs="Arial"/>
                <w:smallCaps w:val="0"/>
                <w:kern w:val="2"/>
                <w:sz w:val="24"/>
                <w:szCs w:val="24"/>
                <w14:ligatures w14:val="standardContextual"/>
              </w:rPr>
              <w:tab/>
            </w:r>
            <w:r w:rsidRPr="005E10B3">
              <w:rPr>
                <w:rStyle w:val="Hyperkobling"/>
                <w:rFonts w:ascii="Arial" w:hAnsi="Arial" w:cs="Arial"/>
              </w:rPr>
              <w:t>Ansvar for skade</w:t>
            </w:r>
            <w:r w:rsidRPr="005E10B3">
              <w:rPr>
                <w:rFonts w:ascii="Arial" w:hAnsi="Arial" w:cs="Arial"/>
                <w:webHidden/>
              </w:rPr>
              <w:tab/>
            </w:r>
            <w:r w:rsidRPr="005E10B3">
              <w:rPr>
                <w:rFonts w:ascii="Arial" w:hAnsi="Arial" w:cs="Arial"/>
                <w:webHidden/>
              </w:rPr>
              <w:fldChar w:fldCharType="begin"/>
            </w:r>
            <w:r w:rsidRPr="005E10B3">
              <w:rPr>
                <w:rFonts w:ascii="Arial" w:hAnsi="Arial" w:cs="Arial"/>
                <w:webHidden/>
              </w:rPr>
              <w:instrText xml:space="preserve"> PAGEREF _Toc231386250 \h </w:instrText>
            </w:r>
            <w:r w:rsidRPr="005E10B3">
              <w:rPr>
                <w:rFonts w:ascii="Arial" w:hAnsi="Arial" w:cs="Arial"/>
                <w:webHidden/>
              </w:rPr>
            </w:r>
            <w:r w:rsidRPr="005E10B3">
              <w:rPr>
                <w:rFonts w:ascii="Arial" w:hAnsi="Arial" w:cs="Arial"/>
                <w:webHidden/>
              </w:rPr>
              <w:fldChar w:fldCharType="separate"/>
            </w:r>
            <w:r w:rsidRPr="005E10B3">
              <w:rPr>
                <w:rFonts w:ascii="Arial" w:hAnsi="Arial" w:cs="Arial"/>
                <w:webHidden/>
              </w:rPr>
              <w:t>6</w:t>
            </w:r>
            <w:r w:rsidRPr="005E10B3">
              <w:rPr>
                <w:rFonts w:ascii="Arial" w:hAnsi="Arial" w:cs="Arial"/>
                <w:webHidden/>
              </w:rPr>
              <w:fldChar w:fldCharType="end"/>
            </w:r>
          </w:hyperlink>
        </w:p>
        <w:p w14:paraId="65A89CDF" w14:textId="2C1B683B" w:rsidR="005E10B3" w:rsidRPr="005E10B3" w:rsidRDefault="005E10B3">
          <w:pPr>
            <w:pStyle w:val="INNH2"/>
            <w:rPr>
              <w:rFonts w:ascii="Arial" w:eastAsiaTheme="minorEastAsia" w:hAnsi="Arial" w:cs="Arial"/>
              <w:smallCaps w:val="0"/>
              <w:kern w:val="2"/>
              <w:sz w:val="24"/>
              <w:szCs w:val="24"/>
              <w14:ligatures w14:val="standardContextual"/>
            </w:rPr>
          </w:pPr>
          <w:hyperlink w:anchor="_Toc231386251" w:history="1">
            <w:r w:rsidRPr="005E10B3">
              <w:rPr>
                <w:rStyle w:val="Hyperkobling"/>
                <w:rFonts w:ascii="Arial" w:hAnsi="Arial" w:cs="Arial"/>
              </w:rPr>
              <w:t>3.7</w:t>
            </w:r>
            <w:r w:rsidRPr="005E10B3">
              <w:rPr>
                <w:rFonts w:ascii="Arial" w:eastAsiaTheme="minorEastAsia" w:hAnsi="Arial" w:cs="Arial"/>
                <w:smallCaps w:val="0"/>
                <w:kern w:val="2"/>
                <w:sz w:val="24"/>
                <w:szCs w:val="24"/>
                <w14:ligatures w14:val="standardContextual"/>
              </w:rPr>
              <w:tab/>
            </w:r>
            <w:r w:rsidRPr="005E10B3">
              <w:rPr>
                <w:rStyle w:val="Hyperkobling"/>
                <w:rFonts w:ascii="Arial" w:hAnsi="Arial" w:cs="Arial"/>
              </w:rPr>
              <w:t>HMS</w:t>
            </w:r>
            <w:r w:rsidRPr="005E10B3">
              <w:rPr>
                <w:rFonts w:ascii="Arial" w:hAnsi="Arial" w:cs="Arial"/>
                <w:webHidden/>
              </w:rPr>
              <w:tab/>
            </w:r>
            <w:r w:rsidRPr="005E10B3">
              <w:rPr>
                <w:rFonts w:ascii="Arial" w:hAnsi="Arial" w:cs="Arial"/>
                <w:webHidden/>
              </w:rPr>
              <w:fldChar w:fldCharType="begin"/>
            </w:r>
            <w:r w:rsidRPr="005E10B3">
              <w:rPr>
                <w:rFonts w:ascii="Arial" w:hAnsi="Arial" w:cs="Arial"/>
                <w:webHidden/>
              </w:rPr>
              <w:instrText xml:space="preserve"> PAGEREF _Toc231386251 \h </w:instrText>
            </w:r>
            <w:r w:rsidRPr="005E10B3">
              <w:rPr>
                <w:rFonts w:ascii="Arial" w:hAnsi="Arial" w:cs="Arial"/>
                <w:webHidden/>
              </w:rPr>
            </w:r>
            <w:r w:rsidRPr="005E10B3">
              <w:rPr>
                <w:rFonts w:ascii="Arial" w:hAnsi="Arial" w:cs="Arial"/>
                <w:webHidden/>
              </w:rPr>
              <w:fldChar w:fldCharType="separate"/>
            </w:r>
            <w:r w:rsidRPr="005E10B3">
              <w:rPr>
                <w:rFonts w:ascii="Arial" w:hAnsi="Arial" w:cs="Arial"/>
                <w:webHidden/>
              </w:rPr>
              <w:t>6</w:t>
            </w:r>
            <w:r w:rsidRPr="005E10B3">
              <w:rPr>
                <w:rFonts w:ascii="Arial" w:hAnsi="Arial" w:cs="Arial"/>
                <w:webHidden/>
              </w:rPr>
              <w:fldChar w:fldCharType="end"/>
            </w:r>
          </w:hyperlink>
        </w:p>
        <w:p w14:paraId="10970A2E" w14:textId="1E4222E9" w:rsidR="005E10B3" w:rsidRPr="005E10B3" w:rsidRDefault="005E10B3">
          <w:pPr>
            <w:pStyle w:val="INNH2"/>
            <w:rPr>
              <w:rFonts w:ascii="Arial" w:eastAsiaTheme="minorEastAsia" w:hAnsi="Arial" w:cs="Arial"/>
              <w:smallCaps w:val="0"/>
              <w:kern w:val="2"/>
              <w:sz w:val="24"/>
              <w:szCs w:val="24"/>
              <w14:ligatures w14:val="standardContextual"/>
            </w:rPr>
          </w:pPr>
          <w:hyperlink w:anchor="_Toc231386252" w:history="1">
            <w:r w:rsidRPr="005E10B3">
              <w:rPr>
                <w:rStyle w:val="Hyperkobling"/>
                <w:rFonts w:ascii="Arial" w:hAnsi="Arial" w:cs="Arial"/>
              </w:rPr>
              <w:t>3.8</w:t>
            </w:r>
            <w:r w:rsidRPr="005E10B3">
              <w:rPr>
                <w:rFonts w:ascii="Arial" w:eastAsiaTheme="minorEastAsia" w:hAnsi="Arial" w:cs="Arial"/>
                <w:smallCaps w:val="0"/>
                <w:kern w:val="2"/>
                <w:sz w:val="24"/>
                <w:szCs w:val="24"/>
                <w14:ligatures w14:val="standardContextual"/>
              </w:rPr>
              <w:tab/>
            </w:r>
            <w:r w:rsidRPr="005E10B3">
              <w:rPr>
                <w:rStyle w:val="Hyperkobling"/>
                <w:rFonts w:ascii="Arial" w:hAnsi="Arial" w:cs="Arial"/>
              </w:rPr>
              <w:t>Taushetsplikt</w:t>
            </w:r>
            <w:r w:rsidRPr="005E10B3">
              <w:rPr>
                <w:rFonts w:ascii="Arial" w:hAnsi="Arial" w:cs="Arial"/>
                <w:webHidden/>
              </w:rPr>
              <w:tab/>
            </w:r>
            <w:r w:rsidRPr="005E10B3">
              <w:rPr>
                <w:rFonts w:ascii="Arial" w:hAnsi="Arial" w:cs="Arial"/>
                <w:webHidden/>
              </w:rPr>
              <w:fldChar w:fldCharType="begin"/>
            </w:r>
            <w:r w:rsidRPr="005E10B3">
              <w:rPr>
                <w:rFonts w:ascii="Arial" w:hAnsi="Arial" w:cs="Arial"/>
                <w:webHidden/>
              </w:rPr>
              <w:instrText xml:space="preserve"> PAGEREF _Toc231386252 \h </w:instrText>
            </w:r>
            <w:r w:rsidRPr="005E10B3">
              <w:rPr>
                <w:rFonts w:ascii="Arial" w:hAnsi="Arial" w:cs="Arial"/>
                <w:webHidden/>
              </w:rPr>
            </w:r>
            <w:r w:rsidRPr="005E10B3">
              <w:rPr>
                <w:rFonts w:ascii="Arial" w:hAnsi="Arial" w:cs="Arial"/>
                <w:webHidden/>
              </w:rPr>
              <w:fldChar w:fldCharType="separate"/>
            </w:r>
            <w:r w:rsidRPr="005E10B3">
              <w:rPr>
                <w:rFonts w:ascii="Arial" w:hAnsi="Arial" w:cs="Arial"/>
                <w:webHidden/>
              </w:rPr>
              <w:t>6</w:t>
            </w:r>
            <w:r w:rsidRPr="005E10B3">
              <w:rPr>
                <w:rFonts w:ascii="Arial" w:hAnsi="Arial" w:cs="Arial"/>
                <w:webHidden/>
              </w:rPr>
              <w:fldChar w:fldCharType="end"/>
            </w:r>
          </w:hyperlink>
        </w:p>
        <w:p w14:paraId="0D6E4129" w14:textId="04606AC1" w:rsidR="005E10B3" w:rsidRPr="005E10B3" w:rsidRDefault="005E10B3">
          <w:pPr>
            <w:pStyle w:val="INNH2"/>
            <w:rPr>
              <w:rFonts w:ascii="Arial" w:eastAsiaTheme="minorEastAsia" w:hAnsi="Arial" w:cs="Arial"/>
              <w:smallCaps w:val="0"/>
              <w:kern w:val="2"/>
              <w:sz w:val="24"/>
              <w:szCs w:val="24"/>
              <w14:ligatures w14:val="standardContextual"/>
            </w:rPr>
          </w:pPr>
          <w:hyperlink w:anchor="_Toc231386253" w:history="1">
            <w:r w:rsidRPr="005E10B3">
              <w:rPr>
                <w:rStyle w:val="Hyperkobling"/>
                <w:rFonts w:ascii="Arial" w:hAnsi="Arial" w:cs="Arial"/>
              </w:rPr>
              <w:t>3.9</w:t>
            </w:r>
            <w:r w:rsidRPr="005E10B3">
              <w:rPr>
                <w:rFonts w:ascii="Arial" w:eastAsiaTheme="minorEastAsia" w:hAnsi="Arial" w:cs="Arial"/>
                <w:smallCaps w:val="0"/>
                <w:kern w:val="2"/>
                <w:sz w:val="24"/>
                <w:szCs w:val="24"/>
                <w14:ligatures w14:val="standardContextual"/>
              </w:rPr>
              <w:tab/>
            </w:r>
            <w:r w:rsidRPr="005E10B3">
              <w:rPr>
                <w:rStyle w:val="Hyperkobling"/>
                <w:rFonts w:ascii="Arial" w:hAnsi="Arial" w:cs="Arial"/>
              </w:rPr>
              <w:t>Miljøkrav</w:t>
            </w:r>
            <w:r w:rsidRPr="005E10B3">
              <w:rPr>
                <w:rFonts w:ascii="Arial" w:hAnsi="Arial" w:cs="Arial"/>
                <w:webHidden/>
              </w:rPr>
              <w:tab/>
            </w:r>
            <w:r w:rsidRPr="005E10B3">
              <w:rPr>
                <w:rFonts w:ascii="Arial" w:hAnsi="Arial" w:cs="Arial"/>
                <w:webHidden/>
              </w:rPr>
              <w:fldChar w:fldCharType="begin"/>
            </w:r>
            <w:r w:rsidRPr="005E10B3">
              <w:rPr>
                <w:rFonts w:ascii="Arial" w:hAnsi="Arial" w:cs="Arial"/>
                <w:webHidden/>
              </w:rPr>
              <w:instrText xml:space="preserve"> PAGEREF _Toc231386253 \h </w:instrText>
            </w:r>
            <w:r w:rsidRPr="005E10B3">
              <w:rPr>
                <w:rFonts w:ascii="Arial" w:hAnsi="Arial" w:cs="Arial"/>
                <w:webHidden/>
              </w:rPr>
            </w:r>
            <w:r w:rsidRPr="005E10B3">
              <w:rPr>
                <w:rFonts w:ascii="Arial" w:hAnsi="Arial" w:cs="Arial"/>
                <w:webHidden/>
              </w:rPr>
              <w:fldChar w:fldCharType="separate"/>
            </w:r>
            <w:r w:rsidRPr="005E10B3">
              <w:rPr>
                <w:rFonts w:ascii="Arial" w:hAnsi="Arial" w:cs="Arial"/>
                <w:webHidden/>
              </w:rPr>
              <w:t>7</w:t>
            </w:r>
            <w:r w:rsidRPr="005E10B3">
              <w:rPr>
                <w:rFonts w:ascii="Arial" w:hAnsi="Arial" w:cs="Arial"/>
                <w:webHidden/>
              </w:rPr>
              <w:fldChar w:fldCharType="end"/>
            </w:r>
          </w:hyperlink>
        </w:p>
        <w:p w14:paraId="59C66915" w14:textId="5BA34616" w:rsidR="005E10B3" w:rsidRPr="005E10B3" w:rsidRDefault="005E10B3">
          <w:pPr>
            <w:pStyle w:val="INNH2"/>
            <w:rPr>
              <w:rFonts w:ascii="Arial" w:eastAsiaTheme="minorEastAsia" w:hAnsi="Arial" w:cs="Arial"/>
              <w:smallCaps w:val="0"/>
              <w:kern w:val="2"/>
              <w:sz w:val="24"/>
              <w:szCs w:val="24"/>
              <w14:ligatures w14:val="standardContextual"/>
            </w:rPr>
          </w:pPr>
          <w:hyperlink w:anchor="_Toc231386254" w:history="1">
            <w:r w:rsidRPr="005E10B3">
              <w:rPr>
                <w:rStyle w:val="Hyperkobling"/>
                <w:rFonts w:ascii="Arial" w:hAnsi="Arial" w:cs="Arial"/>
              </w:rPr>
              <w:t>3.10</w:t>
            </w:r>
            <w:r w:rsidRPr="005E10B3">
              <w:rPr>
                <w:rFonts w:ascii="Arial" w:eastAsiaTheme="minorEastAsia" w:hAnsi="Arial" w:cs="Arial"/>
                <w:smallCaps w:val="0"/>
                <w:kern w:val="2"/>
                <w:sz w:val="24"/>
                <w:szCs w:val="24"/>
                <w14:ligatures w14:val="standardContextual"/>
              </w:rPr>
              <w:tab/>
            </w:r>
            <w:r w:rsidRPr="005E10B3">
              <w:rPr>
                <w:rStyle w:val="Hyperkobling"/>
                <w:rFonts w:ascii="Arial" w:hAnsi="Arial" w:cs="Arial"/>
              </w:rPr>
              <w:t>Ivaretakelse av grunnleggende menneskerettigheter i leverandørkjeden</w:t>
            </w:r>
            <w:r w:rsidRPr="005E10B3">
              <w:rPr>
                <w:rFonts w:ascii="Arial" w:hAnsi="Arial" w:cs="Arial"/>
                <w:webHidden/>
              </w:rPr>
              <w:tab/>
            </w:r>
            <w:r w:rsidRPr="005E10B3">
              <w:rPr>
                <w:rFonts w:ascii="Arial" w:hAnsi="Arial" w:cs="Arial"/>
                <w:webHidden/>
              </w:rPr>
              <w:fldChar w:fldCharType="begin"/>
            </w:r>
            <w:r w:rsidRPr="005E10B3">
              <w:rPr>
                <w:rFonts w:ascii="Arial" w:hAnsi="Arial" w:cs="Arial"/>
                <w:webHidden/>
              </w:rPr>
              <w:instrText xml:space="preserve"> PAGEREF _Toc231386254 \h </w:instrText>
            </w:r>
            <w:r w:rsidRPr="005E10B3">
              <w:rPr>
                <w:rFonts w:ascii="Arial" w:hAnsi="Arial" w:cs="Arial"/>
                <w:webHidden/>
              </w:rPr>
            </w:r>
            <w:r w:rsidRPr="005E10B3">
              <w:rPr>
                <w:rFonts w:ascii="Arial" w:hAnsi="Arial" w:cs="Arial"/>
                <w:webHidden/>
              </w:rPr>
              <w:fldChar w:fldCharType="separate"/>
            </w:r>
            <w:r w:rsidRPr="005E10B3">
              <w:rPr>
                <w:rFonts w:ascii="Arial" w:hAnsi="Arial" w:cs="Arial"/>
                <w:webHidden/>
              </w:rPr>
              <w:t>8</w:t>
            </w:r>
            <w:r w:rsidRPr="005E10B3">
              <w:rPr>
                <w:rFonts w:ascii="Arial" w:hAnsi="Arial" w:cs="Arial"/>
                <w:webHidden/>
              </w:rPr>
              <w:fldChar w:fldCharType="end"/>
            </w:r>
          </w:hyperlink>
        </w:p>
        <w:p w14:paraId="2BBA2465" w14:textId="0E3FD15C" w:rsidR="005E10B3" w:rsidRPr="005E10B3" w:rsidRDefault="005E10B3">
          <w:pPr>
            <w:pStyle w:val="INNH2"/>
            <w:rPr>
              <w:rFonts w:ascii="Arial" w:eastAsiaTheme="minorEastAsia" w:hAnsi="Arial" w:cs="Arial"/>
              <w:smallCaps w:val="0"/>
              <w:kern w:val="2"/>
              <w:sz w:val="24"/>
              <w:szCs w:val="24"/>
              <w14:ligatures w14:val="standardContextual"/>
            </w:rPr>
          </w:pPr>
          <w:hyperlink w:anchor="_Toc231386255" w:history="1">
            <w:r w:rsidRPr="005E10B3">
              <w:rPr>
                <w:rStyle w:val="Hyperkobling"/>
                <w:rFonts w:ascii="Arial" w:hAnsi="Arial" w:cs="Arial"/>
              </w:rPr>
              <w:t>3.11</w:t>
            </w:r>
            <w:r w:rsidRPr="005E10B3">
              <w:rPr>
                <w:rFonts w:ascii="Arial" w:eastAsiaTheme="minorEastAsia" w:hAnsi="Arial" w:cs="Arial"/>
                <w:smallCaps w:val="0"/>
                <w:kern w:val="2"/>
                <w:sz w:val="24"/>
                <w:szCs w:val="24"/>
                <w14:ligatures w14:val="standardContextual"/>
              </w:rPr>
              <w:tab/>
            </w:r>
            <w:r w:rsidRPr="005E10B3">
              <w:rPr>
                <w:rStyle w:val="Hyperkobling"/>
                <w:rFonts w:ascii="Arial" w:hAnsi="Arial" w:cs="Arial"/>
              </w:rPr>
              <w:t>Lønns- og arbeidsvilkår</w:t>
            </w:r>
            <w:r w:rsidRPr="005E10B3">
              <w:rPr>
                <w:rFonts w:ascii="Arial" w:hAnsi="Arial" w:cs="Arial"/>
                <w:webHidden/>
              </w:rPr>
              <w:tab/>
            </w:r>
            <w:r w:rsidRPr="005E10B3">
              <w:rPr>
                <w:rFonts w:ascii="Arial" w:hAnsi="Arial" w:cs="Arial"/>
                <w:webHidden/>
              </w:rPr>
              <w:fldChar w:fldCharType="begin"/>
            </w:r>
            <w:r w:rsidRPr="005E10B3">
              <w:rPr>
                <w:rFonts w:ascii="Arial" w:hAnsi="Arial" w:cs="Arial"/>
                <w:webHidden/>
              </w:rPr>
              <w:instrText xml:space="preserve"> PAGEREF _Toc231386255 \h </w:instrText>
            </w:r>
            <w:r w:rsidRPr="005E10B3">
              <w:rPr>
                <w:rFonts w:ascii="Arial" w:hAnsi="Arial" w:cs="Arial"/>
                <w:webHidden/>
              </w:rPr>
            </w:r>
            <w:r w:rsidRPr="005E10B3">
              <w:rPr>
                <w:rFonts w:ascii="Arial" w:hAnsi="Arial" w:cs="Arial"/>
                <w:webHidden/>
              </w:rPr>
              <w:fldChar w:fldCharType="separate"/>
            </w:r>
            <w:r w:rsidRPr="005E10B3">
              <w:rPr>
                <w:rFonts w:ascii="Arial" w:hAnsi="Arial" w:cs="Arial"/>
                <w:webHidden/>
              </w:rPr>
              <w:t>8</w:t>
            </w:r>
            <w:r w:rsidRPr="005E10B3">
              <w:rPr>
                <w:rFonts w:ascii="Arial" w:hAnsi="Arial" w:cs="Arial"/>
                <w:webHidden/>
              </w:rPr>
              <w:fldChar w:fldCharType="end"/>
            </w:r>
          </w:hyperlink>
        </w:p>
        <w:p w14:paraId="1F130166" w14:textId="1CDE0267" w:rsidR="005E10B3" w:rsidRPr="005E10B3" w:rsidRDefault="005E10B3">
          <w:pPr>
            <w:pStyle w:val="INNH2"/>
            <w:rPr>
              <w:rFonts w:ascii="Arial" w:eastAsiaTheme="minorEastAsia" w:hAnsi="Arial" w:cs="Arial"/>
              <w:smallCaps w:val="0"/>
              <w:kern w:val="2"/>
              <w:sz w:val="24"/>
              <w:szCs w:val="24"/>
              <w14:ligatures w14:val="standardContextual"/>
            </w:rPr>
          </w:pPr>
          <w:hyperlink w:anchor="_Toc231386256" w:history="1">
            <w:r w:rsidRPr="005E10B3">
              <w:rPr>
                <w:rStyle w:val="Hyperkobling"/>
                <w:rFonts w:ascii="Arial" w:hAnsi="Arial" w:cs="Arial"/>
              </w:rPr>
              <w:t>3.12</w:t>
            </w:r>
            <w:r w:rsidRPr="005E10B3">
              <w:rPr>
                <w:rFonts w:ascii="Arial" w:eastAsiaTheme="minorEastAsia" w:hAnsi="Arial" w:cs="Arial"/>
                <w:smallCaps w:val="0"/>
                <w:kern w:val="2"/>
                <w:sz w:val="24"/>
                <w:szCs w:val="24"/>
                <w14:ligatures w14:val="standardContextual"/>
              </w:rPr>
              <w:tab/>
            </w:r>
            <w:r w:rsidRPr="005E10B3">
              <w:rPr>
                <w:rStyle w:val="Hyperkobling"/>
                <w:rFonts w:ascii="Arial" w:hAnsi="Arial" w:cs="Arial"/>
              </w:rPr>
              <w:t>Lærlinger</w:t>
            </w:r>
            <w:r w:rsidRPr="005E10B3">
              <w:rPr>
                <w:rFonts w:ascii="Arial" w:hAnsi="Arial" w:cs="Arial"/>
                <w:webHidden/>
              </w:rPr>
              <w:tab/>
            </w:r>
            <w:r w:rsidRPr="005E10B3">
              <w:rPr>
                <w:rFonts w:ascii="Arial" w:hAnsi="Arial" w:cs="Arial"/>
                <w:webHidden/>
              </w:rPr>
              <w:fldChar w:fldCharType="begin"/>
            </w:r>
            <w:r w:rsidRPr="005E10B3">
              <w:rPr>
                <w:rFonts w:ascii="Arial" w:hAnsi="Arial" w:cs="Arial"/>
                <w:webHidden/>
              </w:rPr>
              <w:instrText xml:space="preserve"> PAGEREF _Toc231386256 \h </w:instrText>
            </w:r>
            <w:r w:rsidRPr="005E10B3">
              <w:rPr>
                <w:rFonts w:ascii="Arial" w:hAnsi="Arial" w:cs="Arial"/>
                <w:webHidden/>
              </w:rPr>
            </w:r>
            <w:r w:rsidRPr="005E10B3">
              <w:rPr>
                <w:rFonts w:ascii="Arial" w:hAnsi="Arial" w:cs="Arial"/>
                <w:webHidden/>
              </w:rPr>
              <w:fldChar w:fldCharType="separate"/>
            </w:r>
            <w:r w:rsidRPr="005E10B3">
              <w:rPr>
                <w:rFonts w:ascii="Arial" w:hAnsi="Arial" w:cs="Arial"/>
                <w:webHidden/>
              </w:rPr>
              <w:t>9</w:t>
            </w:r>
            <w:r w:rsidRPr="005E10B3">
              <w:rPr>
                <w:rFonts w:ascii="Arial" w:hAnsi="Arial" w:cs="Arial"/>
                <w:webHidden/>
              </w:rPr>
              <w:fldChar w:fldCharType="end"/>
            </w:r>
          </w:hyperlink>
        </w:p>
        <w:p w14:paraId="37295D34" w14:textId="35871D76" w:rsidR="005E10B3" w:rsidRPr="005E10B3" w:rsidRDefault="005E10B3">
          <w:pPr>
            <w:pStyle w:val="INNH2"/>
            <w:rPr>
              <w:rFonts w:ascii="Arial" w:eastAsiaTheme="minorEastAsia" w:hAnsi="Arial" w:cs="Arial"/>
              <w:smallCaps w:val="0"/>
              <w:kern w:val="2"/>
              <w:sz w:val="24"/>
              <w:szCs w:val="24"/>
              <w14:ligatures w14:val="standardContextual"/>
            </w:rPr>
          </w:pPr>
          <w:hyperlink w:anchor="_Toc231386257" w:history="1">
            <w:r w:rsidRPr="005E10B3">
              <w:rPr>
                <w:rStyle w:val="Hyperkobling"/>
                <w:rFonts w:ascii="Arial" w:hAnsi="Arial" w:cs="Arial"/>
              </w:rPr>
              <w:t>3.13</w:t>
            </w:r>
            <w:r w:rsidRPr="005E10B3">
              <w:rPr>
                <w:rFonts w:ascii="Arial" w:eastAsiaTheme="minorEastAsia" w:hAnsi="Arial" w:cs="Arial"/>
                <w:smallCaps w:val="0"/>
                <w:kern w:val="2"/>
                <w:sz w:val="24"/>
                <w:szCs w:val="24"/>
                <w14:ligatures w14:val="standardContextual"/>
              </w:rPr>
              <w:tab/>
            </w:r>
            <w:r w:rsidRPr="005E10B3">
              <w:rPr>
                <w:rStyle w:val="Hyperkobling"/>
                <w:rFonts w:ascii="Arial" w:hAnsi="Arial" w:cs="Arial"/>
              </w:rPr>
              <w:t>Nøkkelpersonell</w:t>
            </w:r>
            <w:r w:rsidRPr="005E10B3">
              <w:rPr>
                <w:rFonts w:ascii="Arial" w:hAnsi="Arial" w:cs="Arial"/>
                <w:webHidden/>
              </w:rPr>
              <w:tab/>
            </w:r>
            <w:r w:rsidRPr="005E10B3">
              <w:rPr>
                <w:rFonts w:ascii="Arial" w:hAnsi="Arial" w:cs="Arial"/>
                <w:webHidden/>
              </w:rPr>
              <w:fldChar w:fldCharType="begin"/>
            </w:r>
            <w:r w:rsidRPr="005E10B3">
              <w:rPr>
                <w:rFonts w:ascii="Arial" w:hAnsi="Arial" w:cs="Arial"/>
                <w:webHidden/>
              </w:rPr>
              <w:instrText xml:space="preserve"> PAGEREF _Toc231386257 \h </w:instrText>
            </w:r>
            <w:r w:rsidRPr="005E10B3">
              <w:rPr>
                <w:rFonts w:ascii="Arial" w:hAnsi="Arial" w:cs="Arial"/>
                <w:webHidden/>
              </w:rPr>
            </w:r>
            <w:r w:rsidRPr="005E10B3">
              <w:rPr>
                <w:rFonts w:ascii="Arial" w:hAnsi="Arial" w:cs="Arial"/>
                <w:webHidden/>
              </w:rPr>
              <w:fldChar w:fldCharType="separate"/>
            </w:r>
            <w:r w:rsidRPr="005E10B3">
              <w:rPr>
                <w:rFonts w:ascii="Arial" w:hAnsi="Arial" w:cs="Arial"/>
                <w:webHidden/>
              </w:rPr>
              <w:t>9</w:t>
            </w:r>
            <w:r w:rsidRPr="005E10B3">
              <w:rPr>
                <w:rFonts w:ascii="Arial" w:hAnsi="Arial" w:cs="Arial"/>
                <w:webHidden/>
              </w:rPr>
              <w:fldChar w:fldCharType="end"/>
            </w:r>
          </w:hyperlink>
        </w:p>
        <w:p w14:paraId="48E961BE" w14:textId="67A92187" w:rsidR="005E10B3" w:rsidRPr="005E10B3" w:rsidRDefault="005E10B3">
          <w:pPr>
            <w:pStyle w:val="INNH2"/>
            <w:rPr>
              <w:rFonts w:ascii="Arial" w:eastAsiaTheme="minorEastAsia" w:hAnsi="Arial" w:cs="Arial"/>
              <w:smallCaps w:val="0"/>
              <w:kern w:val="2"/>
              <w:sz w:val="24"/>
              <w:szCs w:val="24"/>
              <w14:ligatures w14:val="standardContextual"/>
            </w:rPr>
          </w:pPr>
          <w:hyperlink w:anchor="_Toc231386258" w:history="1">
            <w:r w:rsidRPr="005E10B3">
              <w:rPr>
                <w:rStyle w:val="Hyperkobling"/>
                <w:rFonts w:ascii="Arial" w:hAnsi="Arial" w:cs="Arial"/>
              </w:rPr>
              <w:t>3.14</w:t>
            </w:r>
            <w:r w:rsidRPr="005E10B3">
              <w:rPr>
                <w:rFonts w:ascii="Arial" w:eastAsiaTheme="minorEastAsia" w:hAnsi="Arial" w:cs="Arial"/>
                <w:smallCaps w:val="0"/>
                <w:kern w:val="2"/>
                <w:sz w:val="24"/>
                <w:szCs w:val="24"/>
                <w14:ligatures w14:val="standardContextual"/>
              </w:rPr>
              <w:tab/>
            </w:r>
            <w:r w:rsidRPr="005E10B3">
              <w:rPr>
                <w:rStyle w:val="Hyperkobling"/>
                <w:rFonts w:ascii="Arial" w:hAnsi="Arial" w:cs="Arial"/>
              </w:rPr>
              <w:t>Møter og samarbeid</w:t>
            </w:r>
            <w:r w:rsidRPr="005E10B3">
              <w:rPr>
                <w:rFonts w:ascii="Arial" w:hAnsi="Arial" w:cs="Arial"/>
                <w:webHidden/>
              </w:rPr>
              <w:tab/>
            </w:r>
            <w:r w:rsidRPr="005E10B3">
              <w:rPr>
                <w:rFonts w:ascii="Arial" w:hAnsi="Arial" w:cs="Arial"/>
                <w:webHidden/>
              </w:rPr>
              <w:fldChar w:fldCharType="begin"/>
            </w:r>
            <w:r w:rsidRPr="005E10B3">
              <w:rPr>
                <w:rFonts w:ascii="Arial" w:hAnsi="Arial" w:cs="Arial"/>
                <w:webHidden/>
              </w:rPr>
              <w:instrText xml:space="preserve"> PAGEREF _Toc231386258 \h </w:instrText>
            </w:r>
            <w:r w:rsidRPr="005E10B3">
              <w:rPr>
                <w:rFonts w:ascii="Arial" w:hAnsi="Arial" w:cs="Arial"/>
                <w:webHidden/>
              </w:rPr>
            </w:r>
            <w:r w:rsidRPr="005E10B3">
              <w:rPr>
                <w:rFonts w:ascii="Arial" w:hAnsi="Arial" w:cs="Arial"/>
                <w:webHidden/>
              </w:rPr>
              <w:fldChar w:fldCharType="separate"/>
            </w:r>
            <w:r w:rsidRPr="005E10B3">
              <w:rPr>
                <w:rFonts w:ascii="Arial" w:hAnsi="Arial" w:cs="Arial"/>
                <w:webHidden/>
              </w:rPr>
              <w:t>10</w:t>
            </w:r>
            <w:r w:rsidRPr="005E10B3">
              <w:rPr>
                <w:rFonts w:ascii="Arial" w:hAnsi="Arial" w:cs="Arial"/>
                <w:webHidden/>
              </w:rPr>
              <w:fldChar w:fldCharType="end"/>
            </w:r>
          </w:hyperlink>
        </w:p>
        <w:p w14:paraId="3C57854C" w14:textId="42947745" w:rsidR="005E10B3" w:rsidRPr="005E10B3" w:rsidRDefault="005E10B3">
          <w:pPr>
            <w:pStyle w:val="INNH2"/>
            <w:rPr>
              <w:rFonts w:ascii="Arial" w:eastAsiaTheme="minorEastAsia" w:hAnsi="Arial" w:cs="Arial"/>
              <w:smallCaps w:val="0"/>
              <w:kern w:val="2"/>
              <w:sz w:val="24"/>
              <w:szCs w:val="24"/>
              <w14:ligatures w14:val="standardContextual"/>
            </w:rPr>
          </w:pPr>
          <w:hyperlink w:anchor="_Toc231386259" w:history="1">
            <w:r w:rsidRPr="005E10B3">
              <w:rPr>
                <w:rStyle w:val="Hyperkobling"/>
                <w:rFonts w:ascii="Arial" w:hAnsi="Arial" w:cs="Arial"/>
              </w:rPr>
              <w:t>3.15</w:t>
            </w:r>
            <w:r w:rsidRPr="005E10B3">
              <w:rPr>
                <w:rFonts w:ascii="Arial" w:eastAsiaTheme="minorEastAsia" w:hAnsi="Arial" w:cs="Arial"/>
                <w:smallCaps w:val="0"/>
                <w:kern w:val="2"/>
                <w:sz w:val="24"/>
                <w:szCs w:val="24"/>
                <w14:ligatures w14:val="standardContextual"/>
              </w:rPr>
              <w:tab/>
            </w:r>
            <w:r w:rsidRPr="005E10B3">
              <w:rPr>
                <w:rStyle w:val="Hyperkobling"/>
                <w:rFonts w:ascii="Arial" w:hAnsi="Arial" w:cs="Arial"/>
              </w:rPr>
              <w:t>Rapportering</w:t>
            </w:r>
            <w:r w:rsidRPr="005E10B3">
              <w:rPr>
                <w:rFonts w:ascii="Arial" w:hAnsi="Arial" w:cs="Arial"/>
                <w:webHidden/>
              </w:rPr>
              <w:tab/>
            </w:r>
            <w:r w:rsidRPr="005E10B3">
              <w:rPr>
                <w:rFonts w:ascii="Arial" w:hAnsi="Arial" w:cs="Arial"/>
                <w:webHidden/>
              </w:rPr>
              <w:fldChar w:fldCharType="begin"/>
            </w:r>
            <w:r w:rsidRPr="005E10B3">
              <w:rPr>
                <w:rFonts w:ascii="Arial" w:hAnsi="Arial" w:cs="Arial"/>
                <w:webHidden/>
              </w:rPr>
              <w:instrText xml:space="preserve"> PAGEREF _Toc231386259 \h </w:instrText>
            </w:r>
            <w:r w:rsidRPr="005E10B3">
              <w:rPr>
                <w:rFonts w:ascii="Arial" w:hAnsi="Arial" w:cs="Arial"/>
                <w:webHidden/>
              </w:rPr>
            </w:r>
            <w:r w:rsidRPr="005E10B3">
              <w:rPr>
                <w:rFonts w:ascii="Arial" w:hAnsi="Arial" w:cs="Arial"/>
                <w:webHidden/>
              </w:rPr>
              <w:fldChar w:fldCharType="separate"/>
            </w:r>
            <w:r w:rsidRPr="005E10B3">
              <w:rPr>
                <w:rFonts w:ascii="Arial" w:hAnsi="Arial" w:cs="Arial"/>
                <w:webHidden/>
              </w:rPr>
              <w:t>10</w:t>
            </w:r>
            <w:r w:rsidRPr="005E10B3">
              <w:rPr>
                <w:rFonts w:ascii="Arial" w:hAnsi="Arial" w:cs="Arial"/>
                <w:webHidden/>
              </w:rPr>
              <w:fldChar w:fldCharType="end"/>
            </w:r>
          </w:hyperlink>
        </w:p>
        <w:p w14:paraId="04A19532" w14:textId="0E36FFD2" w:rsidR="005E10B3" w:rsidRPr="005E10B3" w:rsidRDefault="005E10B3">
          <w:pPr>
            <w:pStyle w:val="INNH2"/>
            <w:rPr>
              <w:rFonts w:ascii="Arial" w:eastAsiaTheme="minorEastAsia" w:hAnsi="Arial" w:cs="Arial"/>
              <w:smallCaps w:val="0"/>
              <w:kern w:val="2"/>
              <w:sz w:val="24"/>
              <w:szCs w:val="24"/>
              <w14:ligatures w14:val="standardContextual"/>
            </w:rPr>
          </w:pPr>
          <w:hyperlink w:anchor="_Toc231386260" w:history="1">
            <w:r w:rsidRPr="005E10B3">
              <w:rPr>
                <w:rStyle w:val="Hyperkobling"/>
                <w:rFonts w:ascii="Arial" w:hAnsi="Arial" w:cs="Arial"/>
              </w:rPr>
              <w:t>3.16</w:t>
            </w:r>
            <w:r w:rsidRPr="005E10B3">
              <w:rPr>
                <w:rFonts w:ascii="Arial" w:eastAsiaTheme="minorEastAsia" w:hAnsi="Arial" w:cs="Arial"/>
                <w:smallCaps w:val="0"/>
                <w:kern w:val="2"/>
                <w:sz w:val="24"/>
                <w:szCs w:val="24"/>
                <w14:ligatures w14:val="standardContextual"/>
              </w:rPr>
              <w:tab/>
            </w:r>
            <w:r w:rsidRPr="005E10B3">
              <w:rPr>
                <w:rStyle w:val="Hyperkobling"/>
                <w:rFonts w:ascii="Arial" w:hAnsi="Arial" w:cs="Arial"/>
              </w:rPr>
              <w:t>Reklame, kundepleie mv.</w:t>
            </w:r>
            <w:r w:rsidRPr="005E10B3">
              <w:rPr>
                <w:rFonts w:ascii="Arial" w:hAnsi="Arial" w:cs="Arial"/>
                <w:webHidden/>
              </w:rPr>
              <w:tab/>
            </w:r>
            <w:r w:rsidRPr="005E10B3">
              <w:rPr>
                <w:rFonts w:ascii="Arial" w:hAnsi="Arial" w:cs="Arial"/>
                <w:webHidden/>
              </w:rPr>
              <w:fldChar w:fldCharType="begin"/>
            </w:r>
            <w:r w:rsidRPr="005E10B3">
              <w:rPr>
                <w:rFonts w:ascii="Arial" w:hAnsi="Arial" w:cs="Arial"/>
                <w:webHidden/>
              </w:rPr>
              <w:instrText xml:space="preserve"> PAGEREF _Toc231386260 \h </w:instrText>
            </w:r>
            <w:r w:rsidRPr="005E10B3">
              <w:rPr>
                <w:rFonts w:ascii="Arial" w:hAnsi="Arial" w:cs="Arial"/>
                <w:webHidden/>
              </w:rPr>
            </w:r>
            <w:r w:rsidRPr="005E10B3">
              <w:rPr>
                <w:rFonts w:ascii="Arial" w:hAnsi="Arial" w:cs="Arial"/>
                <w:webHidden/>
              </w:rPr>
              <w:fldChar w:fldCharType="separate"/>
            </w:r>
            <w:r w:rsidRPr="005E10B3">
              <w:rPr>
                <w:rFonts w:ascii="Arial" w:hAnsi="Arial" w:cs="Arial"/>
                <w:webHidden/>
              </w:rPr>
              <w:t>10</w:t>
            </w:r>
            <w:r w:rsidRPr="005E10B3">
              <w:rPr>
                <w:rFonts w:ascii="Arial" w:hAnsi="Arial" w:cs="Arial"/>
                <w:webHidden/>
              </w:rPr>
              <w:fldChar w:fldCharType="end"/>
            </w:r>
          </w:hyperlink>
        </w:p>
        <w:p w14:paraId="45E557CF" w14:textId="0D1A461A" w:rsidR="005E10B3" w:rsidRPr="005E10B3" w:rsidRDefault="005E10B3">
          <w:pPr>
            <w:pStyle w:val="INNH2"/>
            <w:rPr>
              <w:rFonts w:ascii="Arial" w:eastAsiaTheme="minorEastAsia" w:hAnsi="Arial" w:cs="Arial"/>
              <w:smallCaps w:val="0"/>
              <w:kern w:val="2"/>
              <w:sz w:val="24"/>
              <w:szCs w:val="24"/>
              <w14:ligatures w14:val="standardContextual"/>
            </w:rPr>
          </w:pPr>
          <w:hyperlink w:anchor="_Toc231386261" w:history="1">
            <w:r w:rsidRPr="005E10B3">
              <w:rPr>
                <w:rStyle w:val="Hyperkobling"/>
                <w:rFonts w:ascii="Arial" w:hAnsi="Arial" w:cs="Arial"/>
              </w:rPr>
              <w:t>3.17</w:t>
            </w:r>
            <w:r w:rsidRPr="005E10B3">
              <w:rPr>
                <w:rFonts w:ascii="Arial" w:eastAsiaTheme="minorEastAsia" w:hAnsi="Arial" w:cs="Arial"/>
                <w:smallCaps w:val="0"/>
                <w:kern w:val="2"/>
                <w:sz w:val="24"/>
                <w:szCs w:val="24"/>
                <w14:ligatures w14:val="standardContextual"/>
              </w:rPr>
              <w:tab/>
            </w:r>
            <w:r w:rsidRPr="005E10B3">
              <w:rPr>
                <w:rStyle w:val="Hyperkobling"/>
                <w:rFonts w:ascii="Arial" w:hAnsi="Arial" w:cs="Arial"/>
              </w:rPr>
              <w:t>Bruk av underleverandører</w:t>
            </w:r>
            <w:r w:rsidRPr="005E10B3">
              <w:rPr>
                <w:rFonts w:ascii="Arial" w:hAnsi="Arial" w:cs="Arial"/>
                <w:webHidden/>
              </w:rPr>
              <w:tab/>
            </w:r>
            <w:r w:rsidRPr="005E10B3">
              <w:rPr>
                <w:rFonts w:ascii="Arial" w:hAnsi="Arial" w:cs="Arial"/>
                <w:webHidden/>
              </w:rPr>
              <w:fldChar w:fldCharType="begin"/>
            </w:r>
            <w:r w:rsidRPr="005E10B3">
              <w:rPr>
                <w:rFonts w:ascii="Arial" w:hAnsi="Arial" w:cs="Arial"/>
                <w:webHidden/>
              </w:rPr>
              <w:instrText xml:space="preserve"> PAGEREF _Toc231386261 \h </w:instrText>
            </w:r>
            <w:r w:rsidRPr="005E10B3">
              <w:rPr>
                <w:rFonts w:ascii="Arial" w:hAnsi="Arial" w:cs="Arial"/>
                <w:webHidden/>
              </w:rPr>
            </w:r>
            <w:r w:rsidRPr="005E10B3">
              <w:rPr>
                <w:rFonts w:ascii="Arial" w:hAnsi="Arial" w:cs="Arial"/>
                <w:webHidden/>
              </w:rPr>
              <w:fldChar w:fldCharType="separate"/>
            </w:r>
            <w:r w:rsidRPr="005E10B3">
              <w:rPr>
                <w:rFonts w:ascii="Arial" w:hAnsi="Arial" w:cs="Arial"/>
                <w:webHidden/>
              </w:rPr>
              <w:t>11</w:t>
            </w:r>
            <w:r w:rsidRPr="005E10B3">
              <w:rPr>
                <w:rFonts w:ascii="Arial" w:hAnsi="Arial" w:cs="Arial"/>
                <w:webHidden/>
              </w:rPr>
              <w:fldChar w:fldCharType="end"/>
            </w:r>
          </w:hyperlink>
        </w:p>
        <w:p w14:paraId="0A668654" w14:textId="521046A5" w:rsidR="005E10B3" w:rsidRPr="005E10B3" w:rsidRDefault="005E10B3">
          <w:pPr>
            <w:pStyle w:val="INNH1"/>
            <w:rPr>
              <w:rFonts w:ascii="Arial" w:eastAsiaTheme="minorEastAsia" w:hAnsi="Arial" w:cs="Arial"/>
              <w:b w:val="0"/>
              <w:bCs w:val="0"/>
              <w:caps w:val="0"/>
              <w:kern w:val="2"/>
              <w:sz w:val="24"/>
              <w:szCs w:val="24"/>
              <w14:ligatures w14:val="standardContextual"/>
            </w:rPr>
          </w:pPr>
          <w:hyperlink w:anchor="_Toc231386262" w:history="1">
            <w:r w:rsidRPr="005E10B3">
              <w:rPr>
                <w:rStyle w:val="Hyperkobling"/>
                <w:rFonts w:ascii="Arial" w:hAnsi="Arial" w:cs="Arial"/>
              </w:rPr>
              <w:t>4.</w:t>
            </w:r>
            <w:r w:rsidRPr="005E10B3">
              <w:rPr>
                <w:rFonts w:ascii="Arial" w:eastAsiaTheme="minorEastAsia" w:hAnsi="Arial" w:cs="Arial"/>
                <w:b w:val="0"/>
                <w:bCs w:val="0"/>
                <w:caps w:val="0"/>
                <w:kern w:val="2"/>
                <w:sz w:val="24"/>
                <w:szCs w:val="24"/>
                <w14:ligatures w14:val="standardContextual"/>
              </w:rPr>
              <w:tab/>
            </w:r>
            <w:r w:rsidRPr="005E10B3">
              <w:rPr>
                <w:rStyle w:val="Hyperkobling"/>
                <w:rFonts w:ascii="Arial" w:hAnsi="Arial" w:cs="Arial"/>
              </w:rPr>
              <w:t>Pris og betaling</w:t>
            </w:r>
            <w:r w:rsidRPr="005E10B3">
              <w:rPr>
                <w:rFonts w:ascii="Arial" w:hAnsi="Arial" w:cs="Arial"/>
                <w:webHidden/>
              </w:rPr>
              <w:tab/>
            </w:r>
            <w:r w:rsidRPr="005E10B3">
              <w:rPr>
                <w:rFonts w:ascii="Arial" w:hAnsi="Arial" w:cs="Arial"/>
                <w:webHidden/>
              </w:rPr>
              <w:fldChar w:fldCharType="begin"/>
            </w:r>
            <w:r w:rsidRPr="005E10B3">
              <w:rPr>
                <w:rFonts w:ascii="Arial" w:hAnsi="Arial" w:cs="Arial"/>
                <w:webHidden/>
              </w:rPr>
              <w:instrText xml:space="preserve"> PAGEREF _Toc231386262 \h </w:instrText>
            </w:r>
            <w:r w:rsidRPr="005E10B3">
              <w:rPr>
                <w:rFonts w:ascii="Arial" w:hAnsi="Arial" w:cs="Arial"/>
                <w:webHidden/>
              </w:rPr>
            </w:r>
            <w:r w:rsidRPr="005E10B3">
              <w:rPr>
                <w:rFonts w:ascii="Arial" w:hAnsi="Arial" w:cs="Arial"/>
                <w:webHidden/>
              </w:rPr>
              <w:fldChar w:fldCharType="separate"/>
            </w:r>
            <w:r w:rsidRPr="005E10B3">
              <w:rPr>
                <w:rFonts w:ascii="Arial" w:hAnsi="Arial" w:cs="Arial"/>
                <w:webHidden/>
              </w:rPr>
              <w:t>11</w:t>
            </w:r>
            <w:r w:rsidRPr="005E10B3">
              <w:rPr>
                <w:rFonts w:ascii="Arial" w:hAnsi="Arial" w:cs="Arial"/>
                <w:webHidden/>
              </w:rPr>
              <w:fldChar w:fldCharType="end"/>
            </w:r>
          </w:hyperlink>
        </w:p>
        <w:p w14:paraId="1A3C0E19" w14:textId="3890E1E6" w:rsidR="005E10B3" w:rsidRPr="005E10B3" w:rsidRDefault="005E10B3">
          <w:pPr>
            <w:pStyle w:val="INNH2"/>
            <w:rPr>
              <w:rFonts w:ascii="Arial" w:eastAsiaTheme="minorEastAsia" w:hAnsi="Arial" w:cs="Arial"/>
              <w:smallCaps w:val="0"/>
              <w:kern w:val="2"/>
              <w:sz w:val="24"/>
              <w:szCs w:val="24"/>
              <w14:ligatures w14:val="standardContextual"/>
            </w:rPr>
          </w:pPr>
          <w:hyperlink w:anchor="_Toc231386263" w:history="1">
            <w:r w:rsidRPr="005E10B3">
              <w:rPr>
                <w:rStyle w:val="Hyperkobling"/>
                <w:rFonts w:ascii="Arial" w:hAnsi="Arial" w:cs="Arial"/>
              </w:rPr>
              <w:t>4.1</w:t>
            </w:r>
            <w:r w:rsidRPr="005E10B3">
              <w:rPr>
                <w:rFonts w:ascii="Arial" w:eastAsiaTheme="minorEastAsia" w:hAnsi="Arial" w:cs="Arial"/>
                <w:smallCaps w:val="0"/>
                <w:kern w:val="2"/>
                <w:sz w:val="24"/>
                <w:szCs w:val="24"/>
                <w14:ligatures w14:val="standardContextual"/>
              </w:rPr>
              <w:tab/>
            </w:r>
            <w:r w:rsidRPr="005E10B3">
              <w:rPr>
                <w:rStyle w:val="Hyperkobling"/>
                <w:rFonts w:ascii="Arial" w:hAnsi="Arial" w:cs="Arial"/>
              </w:rPr>
              <w:t>Pris</w:t>
            </w:r>
            <w:r w:rsidRPr="005E10B3">
              <w:rPr>
                <w:rFonts w:ascii="Arial" w:hAnsi="Arial" w:cs="Arial"/>
                <w:webHidden/>
              </w:rPr>
              <w:tab/>
            </w:r>
            <w:r w:rsidRPr="005E10B3">
              <w:rPr>
                <w:rFonts w:ascii="Arial" w:hAnsi="Arial" w:cs="Arial"/>
                <w:webHidden/>
              </w:rPr>
              <w:fldChar w:fldCharType="begin"/>
            </w:r>
            <w:r w:rsidRPr="005E10B3">
              <w:rPr>
                <w:rFonts w:ascii="Arial" w:hAnsi="Arial" w:cs="Arial"/>
                <w:webHidden/>
              </w:rPr>
              <w:instrText xml:space="preserve"> PAGEREF _Toc231386263 \h </w:instrText>
            </w:r>
            <w:r w:rsidRPr="005E10B3">
              <w:rPr>
                <w:rFonts w:ascii="Arial" w:hAnsi="Arial" w:cs="Arial"/>
                <w:webHidden/>
              </w:rPr>
            </w:r>
            <w:r w:rsidRPr="005E10B3">
              <w:rPr>
                <w:rFonts w:ascii="Arial" w:hAnsi="Arial" w:cs="Arial"/>
                <w:webHidden/>
              </w:rPr>
              <w:fldChar w:fldCharType="separate"/>
            </w:r>
            <w:r w:rsidRPr="005E10B3">
              <w:rPr>
                <w:rFonts w:ascii="Arial" w:hAnsi="Arial" w:cs="Arial"/>
                <w:webHidden/>
              </w:rPr>
              <w:t>11</w:t>
            </w:r>
            <w:r w:rsidRPr="005E10B3">
              <w:rPr>
                <w:rFonts w:ascii="Arial" w:hAnsi="Arial" w:cs="Arial"/>
                <w:webHidden/>
              </w:rPr>
              <w:fldChar w:fldCharType="end"/>
            </w:r>
          </w:hyperlink>
        </w:p>
        <w:p w14:paraId="0CF596CC" w14:textId="3D2DAD06" w:rsidR="005E10B3" w:rsidRPr="005E10B3" w:rsidRDefault="005E10B3">
          <w:pPr>
            <w:pStyle w:val="INNH2"/>
            <w:rPr>
              <w:rFonts w:ascii="Arial" w:eastAsiaTheme="minorEastAsia" w:hAnsi="Arial" w:cs="Arial"/>
              <w:smallCaps w:val="0"/>
              <w:kern w:val="2"/>
              <w:sz w:val="24"/>
              <w:szCs w:val="24"/>
              <w14:ligatures w14:val="standardContextual"/>
            </w:rPr>
          </w:pPr>
          <w:hyperlink w:anchor="_Toc231386264" w:history="1">
            <w:r w:rsidRPr="005E10B3">
              <w:rPr>
                <w:rStyle w:val="Hyperkobling"/>
                <w:rFonts w:ascii="Arial" w:hAnsi="Arial" w:cs="Arial"/>
              </w:rPr>
              <w:t>4.2</w:t>
            </w:r>
            <w:r w:rsidRPr="005E10B3">
              <w:rPr>
                <w:rFonts w:ascii="Arial" w:eastAsiaTheme="minorEastAsia" w:hAnsi="Arial" w:cs="Arial"/>
                <w:smallCaps w:val="0"/>
                <w:kern w:val="2"/>
                <w:sz w:val="24"/>
                <w:szCs w:val="24"/>
                <w14:ligatures w14:val="standardContextual"/>
              </w:rPr>
              <w:tab/>
            </w:r>
            <w:r w:rsidRPr="005E10B3">
              <w:rPr>
                <w:rStyle w:val="Hyperkobling"/>
                <w:rFonts w:ascii="Arial" w:hAnsi="Arial" w:cs="Arial"/>
              </w:rPr>
              <w:t>Tilbud, kampanjer eller varig prisnedsettelse</w:t>
            </w:r>
            <w:r w:rsidRPr="005E10B3">
              <w:rPr>
                <w:rFonts w:ascii="Arial" w:hAnsi="Arial" w:cs="Arial"/>
                <w:webHidden/>
              </w:rPr>
              <w:tab/>
            </w:r>
            <w:r w:rsidRPr="005E10B3">
              <w:rPr>
                <w:rFonts w:ascii="Arial" w:hAnsi="Arial" w:cs="Arial"/>
                <w:webHidden/>
              </w:rPr>
              <w:fldChar w:fldCharType="begin"/>
            </w:r>
            <w:r w:rsidRPr="005E10B3">
              <w:rPr>
                <w:rFonts w:ascii="Arial" w:hAnsi="Arial" w:cs="Arial"/>
                <w:webHidden/>
              </w:rPr>
              <w:instrText xml:space="preserve"> PAGEREF _Toc231386264 \h </w:instrText>
            </w:r>
            <w:r w:rsidRPr="005E10B3">
              <w:rPr>
                <w:rFonts w:ascii="Arial" w:hAnsi="Arial" w:cs="Arial"/>
                <w:webHidden/>
              </w:rPr>
            </w:r>
            <w:r w:rsidRPr="005E10B3">
              <w:rPr>
                <w:rFonts w:ascii="Arial" w:hAnsi="Arial" w:cs="Arial"/>
                <w:webHidden/>
              </w:rPr>
              <w:fldChar w:fldCharType="separate"/>
            </w:r>
            <w:r w:rsidRPr="005E10B3">
              <w:rPr>
                <w:rFonts w:ascii="Arial" w:hAnsi="Arial" w:cs="Arial"/>
                <w:webHidden/>
              </w:rPr>
              <w:t>11</w:t>
            </w:r>
            <w:r w:rsidRPr="005E10B3">
              <w:rPr>
                <w:rFonts w:ascii="Arial" w:hAnsi="Arial" w:cs="Arial"/>
                <w:webHidden/>
              </w:rPr>
              <w:fldChar w:fldCharType="end"/>
            </w:r>
          </w:hyperlink>
        </w:p>
        <w:p w14:paraId="44A6CF0D" w14:textId="4CDA753B" w:rsidR="005E10B3" w:rsidRPr="005E10B3" w:rsidRDefault="005E10B3">
          <w:pPr>
            <w:pStyle w:val="INNH2"/>
            <w:rPr>
              <w:rFonts w:ascii="Arial" w:eastAsiaTheme="minorEastAsia" w:hAnsi="Arial" w:cs="Arial"/>
              <w:smallCaps w:val="0"/>
              <w:kern w:val="2"/>
              <w:sz w:val="24"/>
              <w:szCs w:val="24"/>
              <w14:ligatures w14:val="standardContextual"/>
            </w:rPr>
          </w:pPr>
          <w:hyperlink w:anchor="_Toc231386265" w:history="1">
            <w:r w:rsidRPr="005E10B3">
              <w:rPr>
                <w:rStyle w:val="Hyperkobling"/>
                <w:rFonts w:ascii="Arial" w:hAnsi="Arial" w:cs="Arial"/>
              </w:rPr>
              <w:t>4.3</w:t>
            </w:r>
            <w:r w:rsidRPr="005E10B3">
              <w:rPr>
                <w:rFonts w:ascii="Arial" w:eastAsiaTheme="minorEastAsia" w:hAnsi="Arial" w:cs="Arial"/>
                <w:smallCaps w:val="0"/>
                <w:kern w:val="2"/>
                <w:sz w:val="24"/>
                <w:szCs w:val="24"/>
                <w14:ligatures w14:val="standardContextual"/>
              </w:rPr>
              <w:tab/>
            </w:r>
            <w:r w:rsidRPr="005E10B3">
              <w:rPr>
                <w:rStyle w:val="Hyperkobling"/>
                <w:rFonts w:ascii="Arial" w:hAnsi="Arial" w:cs="Arial"/>
              </w:rPr>
              <w:t>Endringer i avtalte priser</w:t>
            </w:r>
            <w:r w:rsidRPr="005E10B3">
              <w:rPr>
                <w:rFonts w:ascii="Arial" w:hAnsi="Arial" w:cs="Arial"/>
                <w:webHidden/>
              </w:rPr>
              <w:tab/>
            </w:r>
            <w:r w:rsidRPr="005E10B3">
              <w:rPr>
                <w:rFonts w:ascii="Arial" w:hAnsi="Arial" w:cs="Arial"/>
                <w:webHidden/>
              </w:rPr>
              <w:fldChar w:fldCharType="begin"/>
            </w:r>
            <w:r w:rsidRPr="005E10B3">
              <w:rPr>
                <w:rFonts w:ascii="Arial" w:hAnsi="Arial" w:cs="Arial"/>
                <w:webHidden/>
              </w:rPr>
              <w:instrText xml:space="preserve"> PAGEREF _Toc231386265 \h </w:instrText>
            </w:r>
            <w:r w:rsidRPr="005E10B3">
              <w:rPr>
                <w:rFonts w:ascii="Arial" w:hAnsi="Arial" w:cs="Arial"/>
                <w:webHidden/>
              </w:rPr>
            </w:r>
            <w:r w:rsidRPr="005E10B3">
              <w:rPr>
                <w:rFonts w:ascii="Arial" w:hAnsi="Arial" w:cs="Arial"/>
                <w:webHidden/>
              </w:rPr>
              <w:fldChar w:fldCharType="separate"/>
            </w:r>
            <w:r w:rsidRPr="005E10B3">
              <w:rPr>
                <w:rFonts w:ascii="Arial" w:hAnsi="Arial" w:cs="Arial"/>
                <w:webHidden/>
              </w:rPr>
              <w:t>11</w:t>
            </w:r>
            <w:r w:rsidRPr="005E10B3">
              <w:rPr>
                <w:rFonts w:ascii="Arial" w:hAnsi="Arial" w:cs="Arial"/>
                <w:webHidden/>
              </w:rPr>
              <w:fldChar w:fldCharType="end"/>
            </w:r>
          </w:hyperlink>
        </w:p>
        <w:p w14:paraId="4E61EF60" w14:textId="167E6996" w:rsidR="005E10B3" w:rsidRPr="005E10B3" w:rsidRDefault="005E10B3">
          <w:pPr>
            <w:pStyle w:val="INNH2"/>
            <w:rPr>
              <w:rFonts w:ascii="Arial" w:eastAsiaTheme="minorEastAsia" w:hAnsi="Arial" w:cs="Arial"/>
              <w:smallCaps w:val="0"/>
              <w:kern w:val="2"/>
              <w:sz w:val="24"/>
              <w:szCs w:val="24"/>
              <w14:ligatures w14:val="standardContextual"/>
            </w:rPr>
          </w:pPr>
          <w:hyperlink w:anchor="_Toc231386266" w:history="1">
            <w:r w:rsidRPr="005E10B3">
              <w:rPr>
                <w:rStyle w:val="Hyperkobling"/>
                <w:rFonts w:ascii="Arial" w:hAnsi="Arial" w:cs="Arial"/>
              </w:rPr>
              <w:t>4.4</w:t>
            </w:r>
            <w:r w:rsidRPr="005E10B3">
              <w:rPr>
                <w:rFonts w:ascii="Arial" w:eastAsiaTheme="minorEastAsia" w:hAnsi="Arial" w:cs="Arial"/>
                <w:smallCaps w:val="0"/>
                <w:kern w:val="2"/>
                <w:sz w:val="24"/>
                <w:szCs w:val="24"/>
                <w14:ligatures w14:val="standardContextual"/>
              </w:rPr>
              <w:tab/>
            </w:r>
            <w:r w:rsidRPr="005E10B3">
              <w:rPr>
                <w:rStyle w:val="Hyperkobling"/>
                <w:rFonts w:ascii="Arial" w:hAnsi="Arial" w:cs="Arial"/>
              </w:rPr>
              <w:t>Endringer i offentlige avgifter</w:t>
            </w:r>
            <w:r w:rsidRPr="005E10B3">
              <w:rPr>
                <w:rFonts w:ascii="Arial" w:hAnsi="Arial" w:cs="Arial"/>
                <w:webHidden/>
              </w:rPr>
              <w:tab/>
            </w:r>
            <w:r w:rsidRPr="005E10B3">
              <w:rPr>
                <w:rFonts w:ascii="Arial" w:hAnsi="Arial" w:cs="Arial"/>
                <w:webHidden/>
              </w:rPr>
              <w:fldChar w:fldCharType="begin"/>
            </w:r>
            <w:r w:rsidRPr="005E10B3">
              <w:rPr>
                <w:rFonts w:ascii="Arial" w:hAnsi="Arial" w:cs="Arial"/>
                <w:webHidden/>
              </w:rPr>
              <w:instrText xml:space="preserve"> PAGEREF _Toc231386266 \h </w:instrText>
            </w:r>
            <w:r w:rsidRPr="005E10B3">
              <w:rPr>
                <w:rFonts w:ascii="Arial" w:hAnsi="Arial" w:cs="Arial"/>
                <w:webHidden/>
              </w:rPr>
            </w:r>
            <w:r w:rsidRPr="005E10B3">
              <w:rPr>
                <w:rFonts w:ascii="Arial" w:hAnsi="Arial" w:cs="Arial"/>
                <w:webHidden/>
              </w:rPr>
              <w:fldChar w:fldCharType="separate"/>
            </w:r>
            <w:r w:rsidRPr="005E10B3">
              <w:rPr>
                <w:rFonts w:ascii="Arial" w:hAnsi="Arial" w:cs="Arial"/>
                <w:webHidden/>
              </w:rPr>
              <w:t>12</w:t>
            </w:r>
            <w:r w:rsidRPr="005E10B3">
              <w:rPr>
                <w:rFonts w:ascii="Arial" w:hAnsi="Arial" w:cs="Arial"/>
                <w:webHidden/>
              </w:rPr>
              <w:fldChar w:fldCharType="end"/>
            </w:r>
          </w:hyperlink>
        </w:p>
        <w:p w14:paraId="1E2924EC" w14:textId="04023F0B" w:rsidR="005E10B3" w:rsidRPr="005E10B3" w:rsidRDefault="005E10B3">
          <w:pPr>
            <w:pStyle w:val="INNH2"/>
            <w:rPr>
              <w:rFonts w:ascii="Arial" w:eastAsiaTheme="minorEastAsia" w:hAnsi="Arial" w:cs="Arial"/>
              <w:smallCaps w:val="0"/>
              <w:kern w:val="2"/>
              <w:sz w:val="24"/>
              <w:szCs w:val="24"/>
              <w14:ligatures w14:val="standardContextual"/>
            </w:rPr>
          </w:pPr>
          <w:hyperlink w:anchor="_Toc231386267" w:history="1">
            <w:r w:rsidRPr="005E10B3">
              <w:rPr>
                <w:rStyle w:val="Hyperkobling"/>
                <w:rFonts w:ascii="Arial" w:hAnsi="Arial" w:cs="Arial"/>
              </w:rPr>
              <w:t>4.5</w:t>
            </w:r>
            <w:r w:rsidRPr="005E10B3">
              <w:rPr>
                <w:rFonts w:ascii="Arial" w:eastAsiaTheme="minorEastAsia" w:hAnsi="Arial" w:cs="Arial"/>
                <w:smallCaps w:val="0"/>
                <w:kern w:val="2"/>
                <w:sz w:val="24"/>
                <w:szCs w:val="24"/>
                <w14:ligatures w14:val="standardContextual"/>
              </w:rPr>
              <w:tab/>
            </w:r>
            <w:r w:rsidRPr="005E10B3">
              <w:rPr>
                <w:rStyle w:val="Hyperkobling"/>
                <w:rFonts w:ascii="Arial" w:hAnsi="Arial" w:cs="Arial"/>
              </w:rPr>
              <w:t>Fakturering</w:t>
            </w:r>
            <w:r w:rsidRPr="005E10B3">
              <w:rPr>
                <w:rFonts w:ascii="Arial" w:hAnsi="Arial" w:cs="Arial"/>
                <w:webHidden/>
              </w:rPr>
              <w:tab/>
            </w:r>
            <w:r w:rsidRPr="005E10B3">
              <w:rPr>
                <w:rFonts w:ascii="Arial" w:hAnsi="Arial" w:cs="Arial"/>
                <w:webHidden/>
              </w:rPr>
              <w:fldChar w:fldCharType="begin"/>
            </w:r>
            <w:r w:rsidRPr="005E10B3">
              <w:rPr>
                <w:rFonts w:ascii="Arial" w:hAnsi="Arial" w:cs="Arial"/>
                <w:webHidden/>
              </w:rPr>
              <w:instrText xml:space="preserve"> PAGEREF _Toc231386267 \h </w:instrText>
            </w:r>
            <w:r w:rsidRPr="005E10B3">
              <w:rPr>
                <w:rFonts w:ascii="Arial" w:hAnsi="Arial" w:cs="Arial"/>
                <w:webHidden/>
              </w:rPr>
            </w:r>
            <w:r w:rsidRPr="005E10B3">
              <w:rPr>
                <w:rFonts w:ascii="Arial" w:hAnsi="Arial" w:cs="Arial"/>
                <w:webHidden/>
              </w:rPr>
              <w:fldChar w:fldCharType="separate"/>
            </w:r>
            <w:r w:rsidRPr="005E10B3">
              <w:rPr>
                <w:rFonts w:ascii="Arial" w:hAnsi="Arial" w:cs="Arial"/>
                <w:webHidden/>
              </w:rPr>
              <w:t>12</w:t>
            </w:r>
            <w:r w:rsidRPr="005E10B3">
              <w:rPr>
                <w:rFonts w:ascii="Arial" w:hAnsi="Arial" w:cs="Arial"/>
                <w:webHidden/>
              </w:rPr>
              <w:fldChar w:fldCharType="end"/>
            </w:r>
          </w:hyperlink>
        </w:p>
        <w:p w14:paraId="2B7A2C8E" w14:textId="6221E4FC" w:rsidR="005E10B3" w:rsidRPr="005E10B3" w:rsidRDefault="005E10B3">
          <w:pPr>
            <w:pStyle w:val="INNH1"/>
            <w:rPr>
              <w:rFonts w:ascii="Arial" w:eastAsiaTheme="minorEastAsia" w:hAnsi="Arial" w:cs="Arial"/>
              <w:b w:val="0"/>
              <w:bCs w:val="0"/>
              <w:caps w:val="0"/>
              <w:kern w:val="2"/>
              <w:sz w:val="24"/>
              <w:szCs w:val="24"/>
              <w14:ligatures w14:val="standardContextual"/>
            </w:rPr>
          </w:pPr>
          <w:hyperlink w:anchor="_Toc231386268" w:history="1">
            <w:r w:rsidRPr="005E10B3">
              <w:rPr>
                <w:rStyle w:val="Hyperkobling"/>
                <w:rFonts w:ascii="Arial" w:hAnsi="Arial" w:cs="Arial"/>
              </w:rPr>
              <w:t>5.</w:t>
            </w:r>
            <w:r w:rsidRPr="005E10B3">
              <w:rPr>
                <w:rFonts w:ascii="Arial" w:eastAsiaTheme="minorEastAsia" w:hAnsi="Arial" w:cs="Arial"/>
                <w:b w:val="0"/>
                <w:bCs w:val="0"/>
                <w:caps w:val="0"/>
                <w:kern w:val="2"/>
                <w:sz w:val="24"/>
                <w:szCs w:val="24"/>
                <w14:ligatures w14:val="standardContextual"/>
              </w:rPr>
              <w:tab/>
            </w:r>
            <w:r w:rsidRPr="005E10B3">
              <w:rPr>
                <w:rStyle w:val="Hyperkobling"/>
                <w:rFonts w:ascii="Arial" w:hAnsi="Arial" w:cs="Arial"/>
              </w:rPr>
              <w:t>Leverandørens mislighold – Kontraktsbrudd</w:t>
            </w:r>
            <w:r w:rsidRPr="005E10B3">
              <w:rPr>
                <w:rFonts w:ascii="Arial" w:hAnsi="Arial" w:cs="Arial"/>
                <w:webHidden/>
              </w:rPr>
              <w:tab/>
            </w:r>
            <w:r w:rsidRPr="005E10B3">
              <w:rPr>
                <w:rFonts w:ascii="Arial" w:hAnsi="Arial" w:cs="Arial"/>
                <w:webHidden/>
              </w:rPr>
              <w:fldChar w:fldCharType="begin"/>
            </w:r>
            <w:r w:rsidRPr="005E10B3">
              <w:rPr>
                <w:rFonts w:ascii="Arial" w:hAnsi="Arial" w:cs="Arial"/>
                <w:webHidden/>
              </w:rPr>
              <w:instrText xml:space="preserve"> PAGEREF _Toc231386268 \h </w:instrText>
            </w:r>
            <w:r w:rsidRPr="005E10B3">
              <w:rPr>
                <w:rFonts w:ascii="Arial" w:hAnsi="Arial" w:cs="Arial"/>
                <w:webHidden/>
              </w:rPr>
            </w:r>
            <w:r w:rsidRPr="005E10B3">
              <w:rPr>
                <w:rFonts w:ascii="Arial" w:hAnsi="Arial" w:cs="Arial"/>
                <w:webHidden/>
              </w:rPr>
              <w:fldChar w:fldCharType="separate"/>
            </w:r>
            <w:r w:rsidRPr="005E10B3">
              <w:rPr>
                <w:rFonts w:ascii="Arial" w:hAnsi="Arial" w:cs="Arial"/>
                <w:webHidden/>
              </w:rPr>
              <w:t>12</w:t>
            </w:r>
            <w:r w:rsidRPr="005E10B3">
              <w:rPr>
                <w:rFonts w:ascii="Arial" w:hAnsi="Arial" w:cs="Arial"/>
                <w:webHidden/>
              </w:rPr>
              <w:fldChar w:fldCharType="end"/>
            </w:r>
          </w:hyperlink>
        </w:p>
        <w:p w14:paraId="090C0D9E" w14:textId="32AD7BBC" w:rsidR="005E10B3" w:rsidRPr="005E10B3" w:rsidRDefault="005E10B3">
          <w:pPr>
            <w:pStyle w:val="INNH2"/>
            <w:rPr>
              <w:rFonts w:ascii="Arial" w:eastAsiaTheme="minorEastAsia" w:hAnsi="Arial" w:cs="Arial"/>
              <w:smallCaps w:val="0"/>
              <w:kern w:val="2"/>
              <w:sz w:val="24"/>
              <w:szCs w:val="24"/>
              <w14:ligatures w14:val="standardContextual"/>
            </w:rPr>
          </w:pPr>
          <w:hyperlink w:anchor="_Toc231386269" w:history="1">
            <w:r w:rsidRPr="005E10B3">
              <w:rPr>
                <w:rStyle w:val="Hyperkobling"/>
                <w:rFonts w:ascii="Arial" w:hAnsi="Arial" w:cs="Arial"/>
              </w:rPr>
              <w:t>5.1</w:t>
            </w:r>
            <w:r w:rsidRPr="005E10B3">
              <w:rPr>
                <w:rFonts w:ascii="Arial" w:eastAsiaTheme="minorEastAsia" w:hAnsi="Arial" w:cs="Arial"/>
                <w:smallCaps w:val="0"/>
                <w:kern w:val="2"/>
                <w:sz w:val="24"/>
                <w:szCs w:val="24"/>
                <w14:ligatures w14:val="standardContextual"/>
              </w:rPr>
              <w:tab/>
            </w:r>
            <w:r w:rsidRPr="005E10B3">
              <w:rPr>
                <w:rStyle w:val="Hyperkobling"/>
                <w:rFonts w:ascii="Arial" w:hAnsi="Arial" w:cs="Arial"/>
              </w:rPr>
              <w:t>Mangler</w:t>
            </w:r>
            <w:r w:rsidRPr="005E10B3">
              <w:rPr>
                <w:rFonts w:ascii="Arial" w:hAnsi="Arial" w:cs="Arial"/>
                <w:webHidden/>
              </w:rPr>
              <w:tab/>
            </w:r>
            <w:r w:rsidRPr="005E10B3">
              <w:rPr>
                <w:rFonts w:ascii="Arial" w:hAnsi="Arial" w:cs="Arial"/>
                <w:webHidden/>
              </w:rPr>
              <w:fldChar w:fldCharType="begin"/>
            </w:r>
            <w:r w:rsidRPr="005E10B3">
              <w:rPr>
                <w:rFonts w:ascii="Arial" w:hAnsi="Arial" w:cs="Arial"/>
                <w:webHidden/>
              </w:rPr>
              <w:instrText xml:space="preserve"> PAGEREF _Toc231386269 \h </w:instrText>
            </w:r>
            <w:r w:rsidRPr="005E10B3">
              <w:rPr>
                <w:rFonts w:ascii="Arial" w:hAnsi="Arial" w:cs="Arial"/>
                <w:webHidden/>
              </w:rPr>
            </w:r>
            <w:r w:rsidRPr="005E10B3">
              <w:rPr>
                <w:rFonts w:ascii="Arial" w:hAnsi="Arial" w:cs="Arial"/>
                <w:webHidden/>
              </w:rPr>
              <w:fldChar w:fldCharType="separate"/>
            </w:r>
            <w:r w:rsidRPr="005E10B3">
              <w:rPr>
                <w:rFonts w:ascii="Arial" w:hAnsi="Arial" w:cs="Arial"/>
                <w:webHidden/>
              </w:rPr>
              <w:t>12</w:t>
            </w:r>
            <w:r w:rsidRPr="005E10B3">
              <w:rPr>
                <w:rFonts w:ascii="Arial" w:hAnsi="Arial" w:cs="Arial"/>
                <w:webHidden/>
              </w:rPr>
              <w:fldChar w:fldCharType="end"/>
            </w:r>
          </w:hyperlink>
        </w:p>
        <w:p w14:paraId="2E732B8F" w14:textId="3149A3C1" w:rsidR="005E10B3" w:rsidRPr="005E10B3" w:rsidRDefault="005E10B3">
          <w:pPr>
            <w:pStyle w:val="INNH2"/>
            <w:rPr>
              <w:rFonts w:ascii="Arial" w:eastAsiaTheme="minorEastAsia" w:hAnsi="Arial" w:cs="Arial"/>
              <w:smallCaps w:val="0"/>
              <w:kern w:val="2"/>
              <w:sz w:val="24"/>
              <w:szCs w:val="24"/>
              <w14:ligatures w14:val="standardContextual"/>
            </w:rPr>
          </w:pPr>
          <w:hyperlink w:anchor="_Toc231386270" w:history="1">
            <w:r w:rsidRPr="005E10B3">
              <w:rPr>
                <w:rStyle w:val="Hyperkobling"/>
                <w:rFonts w:ascii="Arial" w:hAnsi="Arial" w:cs="Arial"/>
              </w:rPr>
              <w:t>5.2</w:t>
            </w:r>
            <w:r w:rsidRPr="005E10B3">
              <w:rPr>
                <w:rFonts w:ascii="Arial" w:eastAsiaTheme="minorEastAsia" w:hAnsi="Arial" w:cs="Arial"/>
                <w:smallCaps w:val="0"/>
                <w:kern w:val="2"/>
                <w:sz w:val="24"/>
                <w:szCs w:val="24"/>
                <w14:ligatures w14:val="standardContextual"/>
              </w:rPr>
              <w:tab/>
            </w:r>
            <w:r w:rsidRPr="005E10B3">
              <w:rPr>
                <w:rStyle w:val="Hyperkobling"/>
                <w:rFonts w:ascii="Arial" w:hAnsi="Arial" w:cs="Arial"/>
              </w:rPr>
              <w:t>Forsinkelser</w:t>
            </w:r>
            <w:r w:rsidRPr="005E10B3">
              <w:rPr>
                <w:rFonts w:ascii="Arial" w:hAnsi="Arial" w:cs="Arial"/>
                <w:webHidden/>
              </w:rPr>
              <w:tab/>
            </w:r>
            <w:r w:rsidRPr="005E10B3">
              <w:rPr>
                <w:rFonts w:ascii="Arial" w:hAnsi="Arial" w:cs="Arial"/>
                <w:webHidden/>
              </w:rPr>
              <w:fldChar w:fldCharType="begin"/>
            </w:r>
            <w:r w:rsidRPr="005E10B3">
              <w:rPr>
                <w:rFonts w:ascii="Arial" w:hAnsi="Arial" w:cs="Arial"/>
                <w:webHidden/>
              </w:rPr>
              <w:instrText xml:space="preserve"> PAGEREF _Toc231386270 \h </w:instrText>
            </w:r>
            <w:r w:rsidRPr="005E10B3">
              <w:rPr>
                <w:rFonts w:ascii="Arial" w:hAnsi="Arial" w:cs="Arial"/>
                <w:webHidden/>
              </w:rPr>
            </w:r>
            <w:r w:rsidRPr="005E10B3">
              <w:rPr>
                <w:rFonts w:ascii="Arial" w:hAnsi="Arial" w:cs="Arial"/>
                <w:webHidden/>
              </w:rPr>
              <w:fldChar w:fldCharType="separate"/>
            </w:r>
            <w:r w:rsidRPr="005E10B3">
              <w:rPr>
                <w:rFonts w:ascii="Arial" w:hAnsi="Arial" w:cs="Arial"/>
                <w:webHidden/>
              </w:rPr>
              <w:t>13</w:t>
            </w:r>
            <w:r w:rsidRPr="005E10B3">
              <w:rPr>
                <w:rFonts w:ascii="Arial" w:hAnsi="Arial" w:cs="Arial"/>
                <w:webHidden/>
              </w:rPr>
              <w:fldChar w:fldCharType="end"/>
            </w:r>
          </w:hyperlink>
        </w:p>
        <w:p w14:paraId="135AD987" w14:textId="5568A07D" w:rsidR="005E10B3" w:rsidRPr="005E10B3" w:rsidRDefault="005E10B3">
          <w:pPr>
            <w:pStyle w:val="INNH2"/>
            <w:rPr>
              <w:rFonts w:ascii="Arial" w:eastAsiaTheme="minorEastAsia" w:hAnsi="Arial" w:cs="Arial"/>
              <w:smallCaps w:val="0"/>
              <w:kern w:val="2"/>
              <w:sz w:val="24"/>
              <w:szCs w:val="24"/>
              <w14:ligatures w14:val="standardContextual"/>
            </w:rPr>
          </w:pPr>
          <w:hyperlink w:anchor="_Toc231386271" w:history="1">
            <w:r w:rsidRPr="005E10B3">
              <w:rPr>
                <w:rStyle w:val="Hyperkobling"/>
                <w:rFonts w:ascii="Arial" w:hAnsi="Arial" w:cs="Arial"/>
              </w:rPr>
              <w:t>5.3</w:t>
            </w:r>
            <w:r w:rsidRPr="005E10B3">
              <w:rPr>
                <w:rFonts w:ascii="Arial" w:eastAsiaTheme="minorEastAsia" w:hAnsi="Arial" w:cs="Arial"/>
                <w:smallCaps w:val="0"/>
                <w:kern w:val="2"/>
                <w:sz w:val="24"/>
                <w:szCs w:val="24"/>
                <w14:ligatures w14:val="standardContextual"/>
              </w:rPr>
              <w:tab/>
            </w:r>
            <w:r w:rsidRPr="005E10B3">
              <w:rPr>
                <w:rStyle w:val="Hyperkobling"/>
                <w:rFonts w:ascii="Arial" w:hAnsi="Arial" w:cs="Arial"/>
              </w:rPr>
              <w:t>Dagbot</w:t>
            </w:r>
            <w:r w:rsidRPr="005E10B3">
              <w:rPr>
                <w:rFonts w:ascii="Arial" w:hAnsi="Arial" w:cs="Arial"/>
                <w:webHidden/>
              </w:rPr>
              <w:tab/>
            </w:r>
            <w:r w:rsidRPr="005E10B3">
              <w:rPr>
                <w:rFonts w:ascii="Arial" w:hAnsi="Arial" w:cs="Arial"/>
                <w:webHidden/>
              </w:rPr>
              <w:fldChar w:fldCharType="begin"/>
            </w:r>
            <w:r w:rsidRPr="005E10B3">
              <w:rPr>
                <w:rFonts w:ascii="Arial" w:hAnsi="Arial" w:cs="Arial"/>
                <w:webHidden/>
              </w:rPr>
              <w:instrText xml:space="preserve"> PAGEREF _Toc231386271 \h </w:instrText>
            </w:r>
            <w:r w:rsidRPr="005E10B3">
              <w:rPr>
                <w:rFonts w:ascii="Arial" w:hAnsi="Arial" w:cs="Arial"/>
                <w:webHidden/>
              </w:rPr>
            </w:r>
            <w:r w:rsidRPr="005E10B3">
              <w:rPr>
                <w:rFonts w:ascii="Arial" w:hAnsi="Arial" w:cs="Arial"/>
                <w:webHidden/>
              </w:rPr>
              <w:fldChar w:fldCharType="separate"/>
            </w:r>
            <w:r w:rsidRPr="005E10B3">
              <w:rPr>
                <w:rFonts w:ascii="Arial" w:hAnsi="Arial" w:cs="Arial"/>
                <w:webHidden/>
              </w:rPr>
              <w:t>13</w:t>
            </w:r>
            <w:r w:rsidRPr="005E10B3">
              <w:rPr>
                <w:rFonts w:ascii="Arial" w:hAnsi="Arial" w:cs="Arial"/>
                <w:webHidden/>
              </w:rPr>
              <w:fldChar w:fldCharType="end"/>
            </w:r>
          </w:hyperlink>
        </w:p>
        <w:p w14:paraId="1F57DBF3" w14:textId="56CFFD6F" w:rsidR="005E10B3" w:rsidRPr="005E10B3" w:rsidRDefault="005E10B3">
          <w:pPr>
            <w:pStyle w:val="INNH2"/>
            <w:rPr>
              <w:rFonts w:ascii="Arial" w:eastAsiaTheme="minorEastAsia" w:hAnsi="Arial" w:cs="Arial"/>
              <w:smallCaps w:val="0"/>
              <w:kern w:val="2"/>
              <w:sz w:val="24"/>
              <w:szCs w:val="24"/>
              <w14:ligatures w14:val="standardContextual"/>
            </w:rPr>
          </w:pPr>
          <w:hyperlink w:anchor="_Toc231386272" w:history="1">
            <w:r w:rsidRPr="005E10B3">
              <w:rPr>
                <w:rStyle w:val="Hyperkobling"/>
                <w:rFonts w:ascii="Arial" w:hAnsi="Arial" w:cs="Arial"/>
              </w:rPr>
              <w:t>5.4</w:t>
            </w:r>
            <w:r w:rsidRPr="005E10B3">
              <w:rPr>
                <w:rFonts w:ascii="Arial" w:eastAsiaTheme="minorEastAsia" w:hAnsi="Arial" w:cs="Arial"/>
                <w:smallCaps w:val="0"/>
                <w:kern w:val="2"/>
                <w:sz w:val="24"/>
                <w:szCs w:val="24"/>
                <w14:ligatures w14:val="standardContextual"/>
              </w:rPr>
              <w:tab/>
            </w:r>
            <w:r w:rsidRPr="005E10B3">
              <w:rPr>
                <w:rStyle w:val="Hyperkobling"/>
                <w:rFonts w:ascii="Arial" w:hAnsi="Arial" w:cs="Arial"/>
              </w:rPr>
              <w:t>Erstatning</w:t>
            </w:r>
            <w:r w:rsidRPr="005E10B3">
              <w:rPr>
                <w:rFonts w:ascii="Arial" w:hAnsi="Arial" w:cs="Arial"/>
                <w:webHidden/>
              </w:rPr>
              <w:tab/>
            </w:r>
            <w:r w:rsidRPr="005E10B3">
              <w:rPr>
                <w:rFonts w:ascii="Arial" w:hAnsi="Arial" w:cs="Arial"/>
                <w:webHidden/>
              </w:rPr>
              <w:fldChar w:fldCharType="begin"/>
            </w:r>
            <w:r w:rsidRPr="005E10B3">
              <w:rPr>
                <w:rFonts w:ascii="Arial" w:hAnsi="Arial" w:cs="Arial"/>
                <w:webHidden/>
              </w:rPr>
              <w:instrText xml:space="preserve"> PAGEREF _Toc231386272 \h </w:instrText>
            </w:r>
            <w:r w:rsidRPr="005E10B3">
              <w:rPr>
                <w:rFonts w:ascii="Arial" w:hAnsi="Arial" w:cs="Arial"/>
                <w:webHidden/>
              </w:rPr>
            </w:r>
            <w:r w:rsidRPr="005E10B3">
              <w:rPr>
                <w:rFonts w:ascii="Arial" w:hAnsi="Arial" w:cs="Arial"/>
                <w:webHidden/>
              </w:rPr>
              <w:fldChar w:fldCharType="separate"/>
            </w:r>
            <w:r w:rsidRPr="005E10B3">
              <w:rPr>
                <w:rFonts w:ascii="Arial" w:hAnsi="Arial" w:cs="Arial"/>
                <w:webHidden/>
              </w:rPr>
              <w:t>13</w:t>
            </w:r>
            <w:r w:rsidRPr="005E10B3">
              <w:rPr>
                <w:rFonts w:ascii="Arial" w:hAnsi="Arial" w:cs="Arial"/>
                <w:webHidden/>
              </w:rPr>
              <w:fldChar w:fldCharType="end"/>
            </w:r>
          </w:hyperlink>
        </w:p>
        <w:p w14:paraId="089DACD5" w14:textId="4F7B8B9A" w:rsidR="005E10B3" w:rsidRPr="005E10B3" w:rsidRDefault="005E10B3">
          <w:pPr>
            <w:pStyle w:val="INNH2"/>
            <w:rPr>
              <w:rFonts w:ascii="Arial" w:eastAsiaTheme="minorEastAsia" w:hAnsi="Arial" w:cs="Arial"/>
              <w:smallCaps w:val="0"/>
              <w:kern w:val="2"/>
              <w:sz w:val="24"/>
              <w:szCs w:val="24"/>
              <w14:ligatures w14:val="standardContextual"/>
            </w:rPr>
          </w:pPr>
          <w:hyperlink w:anchor="_Toc231386273" w:history="1">
            <w:r w:rsidRPr="005E10B3">
              <w:rPr>
                <w:rStyle w:val="Hyperkobling"/>
                <w:rFonts w:ascii="Arial" w:hAnsi="Arial" w:cs="Arial"/>
              </w:rPr>
              <w:t>5.5</w:t>
            </w:r>
            <w:r w:rsidRPr="005E10B3">
              <w:rPr>
                <w:rFonts w:ascii="Arial" w:eastAsiaTheme="minorEastAsia" w:hAnsi="Arial" w:cs="Arial"/>
                <w:smallCaps w:val="0"/>
                <w:kern w:val="2"/>
                <w:sz w:val="24"/>
                <w:szCs w:val="24"/>
                <w14:ligatures w14:val="standardContextual"/>
              </w:rPr>
              <w:tab/>
            </w:r>
            <w:r w:rsidRPr="005E10B3">
              <w:rPr>
                <w:rStyle w:val="Hyperkobling"/>
                <w:rFonts w:ascii="Arial" w:hAnsi="Arial" w:cs="Arial"/>
              </w:rPr>
              <w:t>Prisavslag</w:t>
            </w:r>
            <w:r w:rsidRPr="005E10B3">
              <w:rPr>
                <w:rFonts w:ascii="Arial" w:hAnsi="Arial" w:cs="Arial"/>
                <w:webHidden/>
              </w:rPr>
              <w:tab/>
            </w:r>
            <w:r w:rsidRPr="005E10B3">
              <w:rPr>
                <w:rFonts w:ascii="Arial" w:hAnsi="Arial" w:cs="Arial"/>
                <w:webHidden/>
              </w:rPr>
              <w:fldChar w:fldCharType="begin"/>
            </w:r>
            <w:r w:rsidRPr="005E10B3">
              <w:rPr>
                <w:rFonts w:ascii="Arial" w:hAnsi="Arial" w:cs="Arial"/>
                <w:webHidden/>
              </w:rPr>
              <w:instrText xml:space="preserve"> PAGEREF _Toc231386273 \h </w:instrText>
            </w:r>
            <w:r w:rsidRPr="005E10B3">
              <w:rPr>
                <w:rFonts w:ascii="Arial" w:hAnsi="Arial" w:cs="Arial"/>
                <w:webHidden/>
              </w:rPr>
            </w:r>
            <w:r w:rsidRPr="005E10B3">
              <w:rPr>
                <w:rFonts w:ascii="Arial" w:hAnsi="Arial" w:cs="Arial"/>
                <w:webHidden/>
              </w:rPr>
              <w:fldChar w:fldCharType="separate"/>
            </w:r>
            <w:r w:rsidRPr="005E10B3">
              <w:rPr>
                <w:rFonts w:ascii="Arial" w:hAnsi="Arial" w:cs="Arial"/>
                <w:webHidden/>
              </w:rPr>
              <w:t>14</w:t>
            </w:r>
            <w:r w:rsidRPr="005E10B3">
              <w:rPr>
                <w:rFonts w:ascii="Arial" w:hAnsi="Arial" w:cs="Arial"/>
                <w:webHidden/>
              </w:rPr>
              <w:fldChar w:fldCharType="end"/>
            </w:r>
          </w:hyperlink>
        </w:p>
        <w:p w14:paraId="23FC19A8" w14:textId="1F55A913" w:rsidR="005E10B3" w:rsidRPr="005E10B3" w:rsidRDefault="005E10B3">
          <w:pPr>
            <w:pStyle w:val="INNH2"/>
            <w:rPr>
              <w:rFonts w:ascii="Arial" w:eastAsiaTheme="minorEastAsia" w:hAnsi="Arial" w:cs="Arial"/>
              <w:smallCaps w:val="0"/>
              <w:kern w:val="2"/>
              <w:sz w:val="24"/>
              <w:szCs w:val="24"/>
              <w14:ligatures w14:val="standardContextual"/>
            </w:rPr>
          </w:pPr>
          <w:hyperlink w:anchor="_Toc231386274" w:history="1">
            <w:r w:rsidRPr="005E10B3">
              <w:rPr>
                <w:rStyle w:val="Hyperkobling"/>
                <w:rFonts w:ascii="Arial" w:hAnsi="Arial" w:cs="Arial"/>
              </w:rPr>
              <w:t>5.6</w:t>
            </w:r>
            <w:r w:rsidRPr="005E10B3">
              <w:rPr>
                <w:rFonts w:ascii="Arial" w:eastAsiaTheme="minorEastAsia" w:hAnsi="Arial" w:cs="Arial"/>
                <w:smallCaps w:val="0"/>
                <w:kern w:val="2"/>
                <w:sz w:val="24"/>
                <w:szCs w:val="24"/>
                <w14:ligatures w14:val="standardContextual"/>
              </w:rPr>
              <w:tab/>
            </w:r>
            <w:r w:rsidRPr="005E10B3">
              <w:rPr>
                <w:rStyle w:val="Hyperkobling"/>
                <w:rFonts w:ascii="Arial" w:hAnsi="Arial" w:cs="Arial"/>
              </w:rPr>
              <w:t>Heving</w:t>
            </w:r>
            <w:r w:rsidRPr="005E10B3">
              <w:rPr>
                <w:rFonts w:ascii="Arial" w:hAnsi="Arial" w:cs="Arial"/>
                <w:webHidden/>
              </w:rPr>
              <w:tab/>
            </w:r>
            <w:r w:rsidRPr="005E10B3">
              <w:rPr>
                <w:rFonts w:ascii="Arial" w:hAnsi="Arial" w:cs="Arial"/>
                <w:webHidden/>
              </w:rPr>
              <w:fldChar w:fldCharType="begin"/>
            </w:r>
            <w:r w:rsidRPr="005E10B3">
              <w:rPr>
                <w:rFonts w:ascii="Arial" w:hAnsi="Arial" w:cs="Arial"/>
                <w:webHidden/>
              </w:rPr>
              <w:instrText xml:space="preserve"> PAGEREF _Toc231386274 \h </w:instrText>
            </w:r>
            <w:r w:rsidRPr="005E10B3">
              <w:rPr>
                <w:rFonts w:ascii="Arial" w:hAnsi="Arial" w:cs="Arial"/>
                <w:webHidden/>
              </w:rPr>
            </w:r>
            <w:r w:rsidRPr="005E10B3">
              <w:rPr>
                <w:rFonts w:ascii="Arial" w:hAnsi="Arial" w:cs="Arial"/>
                <w:webHidden/>
              </w:rPr>
              <w:fldChar w:fldCharType="separate"/>
            </w:r>
            <w:r w:rsidRPr="005E10B3">
              <w:rPr>
                <w:rFonts w:ascii="Arial" w:hAnsi="Arial" w:cs="Arial"/>
                <w:webHidden/>
              </w:rPr>
              <w:t>14</w:t>
            </w:r>
            <w:r w:rsidRPr="005E10B3">
              <w:rPr>
                <w:rFonts w:ascii="Arial" w:hAnsi="Arial" w:cs="Arial"/>
                <w:webHidden/>
              </w:rPr>
              <w:fldChar w:fldCharType="end"/>
            </w:r>
          </w:hyperlink>
        </w:p>
        <w:p w14:paraId="1971174D" w14:textId="2D732934" w:rsidR="005E10B3" w:rsidRPr="005E10B3" w:rsidRDefault="005E10B3">
          <w:pPr>
            <w:pStyle w:val="INNH2"/>
            <w:rPr>
              <w:rFonts w:ascii="Arial" w:eastAsiaTheme="minorEastAsia" w:hAnsi="Arial" w:cs="Arial"/>
              <w:smallCaps w:val="0"/>
              <w:kern w:val="2"/>
              <w:sz w:val="24"/>
              <w:szCs w:val="24"/>
              <w14:ligatures w14:val="standardContextual"/>
            </w:rPr>
          </w:pPr>
          <w:hyperlink w:anchor="_Toc231386275" w:history="1">
            <w:r w:rsidRPr="005E10B3">
              <w:rPr>
                <w:rStyle w:val="Hyperkobling"/>
                <w:rFonts w:ascii="Arial" w:hAnsi="Arial" w:cs="Arial"/>
              </w:rPr>
              <w:t>5.7</w:t>
            </w:r>
            <w:r w:rsidRPr="005E10B3">
              <w:rPr>
                <w:rFonts w:ascii="Arial" w:eastAsiaTheme="minorEastAsia" w:hAnsi="Arial" w:cs="Arial"/>
                <w:smallCaps w:val="0"/>
                <w:kern w:val="2"/>
                <w:sz w:val="24"/>
                <w:szCs w:val="24"/>
                <w14:ligatures w14:val="standardContextual"/>
              </w:rPr>
              <w:tab/>
            </w:r>
            <w:r w:rsidRPr="005E10B3">
              <w:rPr>
                <w:rStyle w:val="Hyperkobling"/>
                <w:rFonts w:ascii="Arial" w:hAnsi="Arial" w:cs="Arial"/>
              </w:rPr>
              <w:t>Konkurs, akkord e.l.</w:t>
            </w:r>
            <w:r w:rsidRPr="005E10B3">
              <w:rPr>
                <w:rFonts w:ascii="Arial" w:hAnsi="Arial" w:cs="Arial"/>
                <w:webHidden/>
              </w:rPr>
              <w:tab/>
            </w:r>
            <w:r w:rsidRPr="005E10B3">
              <w:rPr>
                <w:rFonts w:ascii="Arial" w:hAnsi="Arial" w:cs="Arial"/>
                <w:webHidden/>
              </w:rPr>
              <w:fldChar w:fldCharType="begin"/>
            </w:r>
            <w:r w:rsidRPr="005E10B3">
              <w:rPr>
                <w:rFonts w:ascii="Arial" w:hAnsi="Arial" w:cs="Arial"/>
                <w:webHidden/>
              </w:rPr>
              <w:instrText xml:space="preserve"> PAGEREF _Toc231386275 \h </w:instrText>
            </w:r>
            <w:r w:rsidRPr="005E10B3">
              <w:rPr>
                <w:rFonts w:ascii="Arial" w:hAnsi="Arial" w:cs="Arial"/>
                <w:webHidden/>
              </w:rPr>
            </w:r>
            <w:r w:rsidRPr="005E10B3">
              <w:rPr>
                <w:rFonts w:ascii="Arial" w:hAnsi="Arial" w:cs="Arial"/>
                <w:webHidden/>
              </w:rPr>
              <w:fldChar w:fldCharType="separate"/>
            </w:r>
            <w:r w:rsidRPr="005E10B3">
              <w:rPr>
                <w:rFonts w:ascii="Arial" w:hAnsi="Arial" w:cs="Arial"/>
                <w:webHidden/>
              </w:rPr>
              <w:t>14</w:t>
            </w:r>
            <w:r w:rsidRPr="005E10B3">
              <w:rPr>
                <w:rFonts w:ascii="Arial" w:hAnsi="Arial" w:cs="Arial"/>
                <w:webHidden/>
              </w:rPr>
              <w:fldChar w:fldCharType="end"/>
            </w:r>
          </w:hyperlink>
        </w:p>
        <w:p w14:paraId="2297B393" w14:textId="4E0C9877" w:rsidR="005E10B3" w:rsidRPr="005E10B3" w:rsidRDefault="005E10B3">
          <w:pPr>
            <w:pStyle w:val="INNH2"/>
            <w:rPr>
              <w:rFonts w:ascii="Arial" w:eastAsiaTheme="minorEastAsia" w:hAnsi="Arial" w:cs="Arial"/>
              <w:smallCaps w:val="0"/>
              <w:kern w:val="2"/>
              <w:sz w:val="24"/>
              <w:szCs w:val="24"/>
              <w14:ligatures w14:val="standardContextual"/>
            </w:rPr>
          </w:pPr>
          <w:hyperlink w:anchor="_Toc231386276" w:history="1">
            <w:r w:rsidRPr="005E10B3">
              <w:rPr>
                <w:rStyle w:val="Hyperkobling"/>
                <w:rFonts w:ascii="Arial" w:hAnsi="Arial" w:cs="Arial"/>
              </w:rPr>
              <w:t>5.8</w:t>
            </w:r>
            <w:r w:rsidRPr="005E10B3">
              <w:rPr>
                <w:rFonts w:ascii="Arial" w:eastAsiaTheme="minorEastAsia" w:hAnsi="Arial" w:cs="Arial"/>
                <w:smallCaps w:val="0"/>
                <w:kern w:val="2"/>
                <w:sz w:val="24"/>
                <w:szCs w:val="24"/>
                <w14:ligatures w14:val="standardContextual"/>
              </w:rPr>
              <w:tab/>
            </w:r>
            <w:r w:rsidRPr="005E10B3">
              <w:rPr>
                <w:rStyle w:val="Hyperkobling"/>
                <w:rFonts w:ascii="Arial" w:hAnsi="Arial" w:cs="Arial"/>
              </w:rPr>
              <w:t>Varslingsplikt</w:t>
            </w:r>
            <w:r w:rsidRPr="005E10B3">
              <w:rPr>
                <w:rFonts w:ascii="Arial" w:hAnsi="Arial" w:cs="Arial"/>
                <w:webHidden/>
              </w:rPr>
              <w:tab/>
            </w:r>
            <w:r w:rsidRPr="005E10B3">
              <w:rPr>
                <w:rFonts w:ascii="Arial" w:hAnsi="Arial" w:cs="Arial"/>
                <w:webHidden/>
              </w:rPr>
              <w:fldChar w:fldCharType="begin"/>
            </w:r>
            <w:r w:rsidRPr="005E10B3">
              <w:rPr>
                <w:rFonts w:ascii="Arial" w:hAnsi="Arial" w:cs="Arial"/>
                <w:webHidden/>
              </w:rPr>
              <w:instrText xml:space="preserve"> PAGEREF _Toc231386276 \h </w:instrText>
            </w:r>
            <w:r w:rsidRPr="005E10B3">
              <w:rPr>
                <w:rFonts w:ascii="Arial" w:hAnsi="Arial" w:cs="Arial"/>
                <w:webHidden/>
              </w:rPr>
            </w:r>
            <w:r w:rsidRPr="005E10B3">
              <w:rPr>
                <w:rFonts w:ascii="Arial" w:hAnsi="Arial" w:cs="Arial"/>
                <w:webHidden/>
              </w:rPr>
              <w:fldChar w:fldCharType="separate"/>
            </w:r>
            <w:r w:rsidRPr="005E10B3">
              <w:rPr>
                <w:rFonts w:ascii="Arial" w:hAnsi="Arial" w:cs="Arial"/>
                <w:webHidden/>
              </w:rPr>
              <w:t>14</w:t>
            </w:r>
            <w:r w:rsidRPr="005E10B3">
              <w:rPr>
                <w:rFonts w:ascii="Arial" w:hAnsi="Arial" w:cs="Arial"/>
                <w:webHidden/>
              </w:rPr>
              <w:fldChar w:fldCharType="end"/>
            </w:r>
          </w:hyperlink>
        </w:p>
        <w:p w14:paraId="30D0D6A2" w14:textId="02750ABF" w:rsidR="005E10B3" w:rsidRPr="005E10B3" w:rsidRDefault="005E10B3">
          <w:pPr>
            <w:pStyle w:val="INNH1"/>
            <w:rPr>
              <w:rFonts w:ascii="Arial" w:eastAsiaTheme="minorEastAsia" w:hAnsi="Arial" w:cs="Arial"/>
              <w:b w:val="0"/>
              <w:bCs w:val="0"/>
              <w:caps w:val="0"/>
              <w:kern w:val="2"/>
              <w:sz w:val="24"/>
              <w:szCs w:val="24"/>
              <w14:ligatures w14:val="standardContextual"/>
            </w:rPr>
          </w:pPr>
          <w:hyperlink w:anchor="_Toc231386277" w:history="1">
            <w:r w:rsidRPr="005E10B3">
              <w:rPr>
                <w:rStyle w:val="Hyperkobling"/>
                <w:rFonts w:ascii="Arial" w:hAnsi="Arial" w:cs="Arial"/>
              </w:rPr>
              <w:t>6.</w:t>
            </w:r>
            <w:r w:rsidRPr="005E10B3">
              <w:rPr>
                <w:rFonts w:ascii="Arial" w:eastAsiaTheme="minorEastAsia" w:hAnsi="Arial" w:cs="Arial"/>
                <w:b w:val="0"/>
                <w:bCs w:val="0"/>
                <w:caps w:val="0"/>
                <w:kern w:val="2"/>
                <w:sz w:val="24"/>
                <w:szCs w:val="24"/>
                <w14:ligatures w14:val="standardContextual"/>
              </w:rPr>
              <w:tab/>
            </w:r>
            <w:r w:rsidRPr="005E10B3">
              <w:rPr>
                <w:rStyle w:val="Hyperkobling"/>
                <w:rFonts w:ascii="Arial" w:hAnsi="Arial" w:cs="Arial"/>
              </w:rPr>
              <w:t>Mislighold fra Kundens side</w:t>
            </w:r>
            <w:r w:rsidRPr="005E10B3">
              <w:rPr>
                <w:rFonts w:ascii="Arial" w:hAnsi="Arial" w:cs="Arial"/>
                <w:webHidden/>
              </w:rPr>
              <w:tab/>
            </w:r>
            <w:r w:rsidRPr="005E10B3">
              <w:rPr>
                <w:rFonts w:ascii="Arial" w:hAnsi="Arial" w:cs="Arial"/>
                <w:webHidden/>
              </w:rPr>
              <w:fldChar w:fldCharType="begin"/>
            </w:r>
            <w:r w:rsidRPr="005E10B3">
              <w:rPr>
                <w:rFonts w:ascii="Arial" w:hAnsi="Arial" w:cs="Arial"/>
                <w:webHidden/>
              </w:rPr>
              <w:instrText xml:space="preserve"> PAGEREF _Toc231386277 \h </w:instrText>
            </w:r>
            <w:r w:rsidRPr="005E10B3">
              <w:rPr>
                <w:rFonts w:ascii="Arial" w:hAnsi="Arial" w:cs="Arial"/>
                <w:webHidden/>
              </w:rPr>
            </w:r>
            <w:r w:rsidRPr="005E10B3">
              <w:rPr>
                <w:rFonts w:ascii="Arial" w:hAnsi="Arial" w:cs="Arial"/>
                <w:webHidden/>
              </w:rPr>
              <w:fldChar w:fldCharType="separate"/>
            </w:r>
            <w:r w:rsidRPr="005E10B3">
              <w:rPr>
                <w:rFonts w:ascii="Arial" w:hAnsi="Arial" w:cs="Arial"/>
                <w:webHidden/>
              </w:rPr>
              <w:t>14</w:t>
            </w:r>
            <w:r w:rsidRPr="005E10B3">
              <w:rPr>
                <w:rFonts w:ascii="Arial" w:hAnsi="Arial" w:cs="Arial"/>
                <w:webHidden/>
              </w:rPr>
              <w:fldChar w:fldCharType="end"/>
            </w:r>
          </w:hyperlink>
        </w:p>
        <w:p w14:paraId="56C6E296" w14:textId="65E32822" w:rsidR="005E10B3" w:rsidRPr="005E10B3" w:rsidRDefault="005E10B3">
          <w:pPr>
            <w:pStyle w:val="INNH2"/>
            <w:rPr>
              <w:rFonts w:ascii="Arial" w:eastAsiaTheme="minorEastAsia" w:hAnsi="Arial" w:cs="Arial"/>
              <w:smallCaps w:val="0"/>
              <w:kern w:val="2"/>
              <w:sz w:val="24"/>
              <w:szCs w:val="24"/>
              <w14:ligatures w14:val="standardContextual"/>
            </w:rPr>
          </w:pPr>
          <w:hyperlink w:anchor="_Toc231386278" w:history="1">
            <w:r w:rsidRPr="005E10B3">
              <w:rPr>
                <w:rStyle w:val="Hyperkobling"/>
                <w:rFonts w:ascii="Arial" w:hAnsi="Arial" w:cs="Arial"/>
              </w:rPr>
              <w:t>6.1</w:t>
            </w:r>
            <w:r w:rsidRPr="005E10B3">
              <w:rPr>
                <w:rFonts w:ascii="Arial" w:eastAsiaTheme="minorEastAsia" w:hAnsi="Arial" w:cs="Arial"/>
                <w:smallCaps w:val="0"/>
                <w:kern w:val="2"/>
                <w:sz w:val="24"/>
                <w:szCs w:val="24"/>
                <w14:ligatures w14:val="standardContextual"/>
              </w:rPr>
              <w:tab/>
            </w:r>
            <w:r w:rsidRPr="005E10B3">
              <w:rPr>
                <w:rStyle w:val="Hyperkobling"/>
                <w:rFonts w:ascii="Arial" w:hAnsi="Arial" w:cs="Arial"/>
              </w:rPr>
              <w:t>Hva som anses som mislighold</w:t>
            </w:r>
            <w:r w:rsidRPr="005E10B3">
              <w:rPr>
                <w:rFonts w:ascii="Arial" w:hAnsi="Arial" w:cs="Arial"/>
                <w:webHidden/>
              </w:rPr>
              <w:tab/>
            </w:r>
            <w:r w:rsidRPr="005E10B3">
              <w:rPr>
                <w:rFonts w:ascii="Arial" w:hAnsi="Arial" w:cs="Arial"/>
                <w:webHidden/>
              </w:rPr>
              <w:fldChar w:fldCharType="begin"/>
            </w:r>
            <w:r w:rsidRPr="005E10B3">
              <w:rPr>
                <w:rFonts w:ascii="Arial" w:hAnsi="Arial" w:cs="Arial"/>
                <w:webHidden/>
              </w:rPr>
              <w:instrText xml:space="preserve"> PAGEREF _Toc231386278 \h </w:instrText>
            </w:r>
            <w:r w:rsidRPr="005E10B3">
              <w:rPr>
                <w:rFonts w:ascii="Arial" w:hAnsi="Arial" w:cs="Arial"/>
                <w:webHidden/>
              </w:rPr>
            </w:r>
            <w:r w:rsidRPr="005E10B3">
              <w:rPr>
                <w:rFonts w:ascii="Arial" w:hAnsi="Arial" w:cs="Arial"/>
                <w:webHidden/>
              </w:rPr>
              <w:fldChar w:fldCharType="separate"/>
            </w:r>
            <w:r w:rsidRPr="005E10B3">
              <w:rPr>
                <w:rFonts w:ascii="Arial" w:hAnsi="Arial" w:cs="Arial"/>
                <w:webHidden/>
              </w:rPr>
              <w:t>14</w:t>
            </w:r>
            <w:r w:rsidRPr="005E10B3">
              <w:rPr>
                <w:rFonts w:ascii="Arial" w:hAnsi="Arial" w:cs="Arial"/>
                <w:webHidden/>
              </w:rPr>
              <w:fldChar w:fldCharType="end"/>
            </w:r>
          </w:hyperlink>
        </w:p>
        <w:p w14:paraId="26EF7740" w14:textId="28644495" w:rsidR="005E10B3" w:rsidRPr="005E10B3" w:rsidRDefault="005E10B3">
          <w:pPr>
            <w:pStyle w:val="INNH2"/>
            <w:rPr>
              <w:rFonts w:ascii="Arial" w:eastAsiaTheme="minorEastAsia" w:hAnsi="Arial" w:cs="Arial"/>
              <w:smallCaps w:val="0"/>
              <w:kern w:val="2"/>
              <w:sz w:val="24"/>
              <w:szCs w:val="24"/>
              <w14:ligatures w14:val="standardContextual"/>
            </w:rPr>
          </w:pPr>
          <w:hyperlink w:anchor="_Toc231386279" w:history="1">
            <w:r w:rsidRPr="005E10B3">
              <w:rPr>
                <w:rStyle w:val="Hyperkobling"/>
                <w:rFonts w:ascii="Arial" w:hAnsi="Arial" w:cs="Arial"/>
              </w:rPr>
              <w:t>6.2</w:t>
            </w:r>
            <w:r w:rsidRPr="005E10B3">
              <w:rPr>
                <w:rFonts w:ascii="Arial" w:eastAsiaTheme="minorEastAsia" w:hAnsi="Arial" w:cs="Arial"/>
                <w:smallCaps w:val="0"/>
                <w:kern w:val="2"/>
                <w:sz w:val="24"/>
                <w:szCs w:val="24"/>
                <w14:ligatures w14:val="standardContextual"/>
              </w:rPr>
              <w:tab/>
            </w:r>
            <w:r w:rsidRPr="005E10B3">
              <w:rPr>
                <w:rStyle w:val="Hyperkobling"/>
                <w:rFonts w:ascii="Arial" w:hAnsi="Arial" w:cs="Arial"/>
              </w:rPr>
              <w:t>Varslingsplikt</w:t>
            </w:r>
            <w:r w:rsidRPr="005E10B3">
              <w:rPr>
                <w:rFonts w:ascii="Arial" w:hAnsi="Arial" w:cs="Arial"/>
                <w:webHidden/>
              </w:rPr>
              <w:tab/>
            </w:r>
            <w:r w:rsidRPr="005E10B3">
              <w:rPr>
                <w:rFonts w:ascii="Arial" w:hAnsi="Arial" w:cs="Arial"/>
                <w:webHidden/>
              </w:rPr>
              <w:fldChar w:fldCharType="begin"/>
            </w:r>
            <w:r w:rsidRPr="005E10B3">
              <w:rPr>
                <w:rFonts w:ascii="Arial" w:hAnsi="Arial" w:cs="Arial"/>
                <w:webHidden/>
              </w:rPr>
              <w:instrText xml:space="preserve"> PAGEREF _Toc231386279 \h </w:instrText>
            </w:r>
            <w:r w:rsidRPr="005E10B3">
              <w:rPr>
                <w:rFonts w:ascii="Arial" w:hAnsi="Arial" w:cs="Arial"/>
                <w:webHidden/>
              </w:rPr>
            </w:r>
            <w:r w:rsidRPr="005E10B3">
              <w:rPr>
                <w:rFonts w:ascii="Arial" w:hAnsi="Arial" w:cs="Arial"/>
                <w:webHidden/>
              </w:rPr>
              <w:fldChar w:fldCharType="separate"/>
            </w:r>
            <w:r w:rsidRPr="005E10B3">
              <w:rPr>
                <w:rFonts w:ascii="Arial" w:hAnsi="Arial" w:cs="Arial"/>
                <w:webHidden/>
              </w:rPr>
              <w:t>15</w:t>
            </w:r>
            <w:r w:rsidRPr="005E10B3">
              <w:rPr>
                <w:rFonts w:ascii="Arial" w:hAnsi="Arial" w:cs="Arial"/>
                <w:webHidden/>
              </w:rPr>
              <w:fldChar w:fldCharType="end"/>
            </w:r>
          </w:hyperlink>
        </w:p>
        <w:p w14:paraId="4BBE9529" w14:textId="286F5A73" w:rsidR="005E10B3" w:rsidRPr="005E10B3" w:rsidRDefault="005E10B3">
          <w:pPr>
            <w:pStyle w:val="INNH1"/>
            <w:rPr>
              <w:rFonts w:ascii="Arial" w:eastAsiaTheme="minorEastAsia" w:hAnsi="Arial" w:cs="Arial"/>
              <w:b w:val="0"/>
              <w:bCs w:val="0"/>
              <w:caps w:val="0"/>
              <w:kern w:val="2"/>
              <w:sz w:val="24"/>
              <w:szCs w:val="24"/>
              <w14:ligatures w14:val="standardContextual"/>
            </w:rPr>
          </w:pPr>
          <w:hyperlink w:anchor="_Toc231386280" w:history="1">
            <w:r w:rsidRPr="005E10B3">
              <w:rPr>
                <w:rStyle w:val="Hyperkobling"/>
                <w:rFonts w:ascii="Arial" w:hAnsi="Arial" w:cs="Arial"/>
              </w:rPr>
              <w:t>7.</w:t>
            </w:r>
            <w:r w:rsidRPr="005E10B3">
              <w:rPr>
                <w:rFonts w:ascii="Arial" w:eastAsiaTheme="minorEastAsia" w:hAnsi="Arial" w:cs="Arial"/>
                <w:b w:val="0"/>
                <w:bCs w:val="0"/>
                <w:caps w:val="0"/>
                <w:kern w:val="2"/>
                <w:sz w:val="24"/>
                <w:szCs w:val="24"/>
                <w14:ligatures w14:val="standardContextual"/>
              </w:rPr>
              <w:tab/>
            </w:r>
            <w:r w:rsidRPr="005E10B3">
              <w:rPr>
                <w:rStyle w:val="Hyperkobling"/>
                <w:rFonts w:ascii="Arial" w:hAnsi="Arial" w:cs="Arial"/>
              </w:rPr>
              <w:t>Opphør av rammeavtale</w:t>
            </w:r>
            <w:r w:rsidRPr="005E10B3">
              <w:rPr>
                <w:rFonts w:ascii="Arial" w:hAnsi="Arial" w:cs="Arial"/>
                <w:webHidden/>
              </w:rPr>
              <w:tab/>
            </w:r>
            <w:r w:rsidRPr="005E10B3">
              <w:rPr>
                <w:rFonts w:ascii="Arial" w:hAnsi="Arial" w:cs="Arial"/>
                <w:webHidden/>
              </w:rPr>
              <w:fldChar w:fldCharType="begin"/>
            </w:r>
            <w:r w:rsidRPr="005E10B3">
              <w:rPr>
                <w:rFonts w:ascii="Arial" w:hAnsi="Arial" w:cs="Arial"/>
                <w:webHidden/>
              </w:rPr>
              <w:instrText xml:space="preserve"> PAGEREF _Toc231386280 \h </w:instrText>
            </w:r>
            <w:r w:rsidRPr="005E10B3">
              <w:rPr>
                <w:rFonts w:ascii="Arial" w:hAnsi="Arial" w:cs="Arial"/>
                <w:webHidden/>
              </w:rPr>
            </w:r>
            <w:r w:rsidRPr="005E10B3">
              <w:rPr>
                <w:rFonts w:ascii="Arial" w:hAnsi="Arial" w:cs="Arial"/>
                <w:webHidden/>
              </w:rPr>
              <w:fldChar w:fldCharType="separate"/>
            </w:r>
            <w:r w:rsidRPr="005E10B3">
              <w:rPr>
                <w:rFonts w:ascii="Arial" w:hAnsi="Arial" w:cs="Arial"/>
                <w:webHidden/>
              </w:rPr>
              <w:t>15</w:t>
            </w:r>
            <w:r w:rsidRPr="005E10B3">
              <w:rPr>
                <w:rFonts w:ascii="Arial" w:hAnsi="Arial" w:cs="Arial"/>
                <w:webHidden/>
              </w:rPr>
              <w:fldChar w:fldCharType="end"/>
            </w:r>
          </w:hyperlink>
        </w:p>
        <w:p w14:paraId="696D2799" w14:textId="038652D0" w:rsidR="005E10B3" w:rsidRPr="005E10B3" w:rsidRDefault="005E10B3">
          <w:pPr>
            <w:pStyle w:val="INNH1"/>
            <w:rPr>
              <w:rFonts w:ascii="Arial" w:eastAsiaTheme="minorEastAsia" w:hAnsi="Arial" w:cs="Arial"/>
              <w:b w:val="0"/>
              <w:bCs w:val="0"/>
              <w:caps w:val="0"/>
              <w:kern w:val="2"/>
              <w:sz w:val="24"/>
              <w:szCs w:val="24"/>
              <w14:ligatures w14:val="standardContextual"/>
            </w:rPr>
          </w:pPr>
          <w:hyperlink w:anchor="_Toc231386281" w:history="1">
            <w:r w:rsidRPr="005E10B3">
              <w:rPr>
                <w:rStyle w:val="Hyperkobling"/>
                <w:rFonts w:ascii="Arial" w:hAnsi="Arial" w:cs="Arial"/>
              </w:rPr>
              <w:t>8.</w:t>
            </w:r>
            <w:r w:rsidRPr="005E10B3">
              <w:rPr>
                <w:rFonts w:ascii="Arial" w:eastAsiaTheme="minorEastAsia" w:hAnsi="Arial" w:cs="Arial"/>
                <w:b w:val="0"/>
                <w:bCs w:val="0"/>
                <w:caps w:val="0"/>
                <w:kern w:val="2"/>
                <w:sz w:val="24"/>
                <w:szCs w:val="24"/>
                <w14:ligatures w14:val="standardContextual"/>
              </w:rPr>
              <w:tab/>
            </w:r>
            <w:r w:rsidRPr="005E10B3">
              <w:rPr>
                <w:rStyle w:val="Hyperkobling"/>
                <w:rFonts w:ascii="Arial" w:hAnsi="Arial" w:cs="Arial"/>
              </w:rPr>
              <w:t>Øvrige bestemmelser</w:t>
            </w:r>
            <w:r w:rsidRPr="005E10B3">
              <w:rPr>
                <w:rFonts w:ascii="Arial" w:hAnsi="Arial" w:cs="Arial"/>
                <w:webHidden/>
              </w:rPr>
              <w:tab/>
            </w:r>
            <w:r w:rsidRPr="005E10B3">
              <w:rPr>
                <w:rFonts w:ascii="Arial" w:hAnsi="Arial" w:cs="Arial"/>
                <w:webHidden/>
              </w:rPr>
              <w:fldChar w:fldCharType="begin"/>
            </w:r>
            <w:r w:rsidRPr="005E10B3">
              <w:rPr>
                <w:rFonts w:ascii="Arial" w:hAnsi="Arial" w:cs="Arial"/>
                <w:webHidden/>
              </w:rPr>
              <w:instrText xml:space="preserve"> PAGEREF _Toc231386281 \h </w:instrText>
            </w:r>
            <w:r w:rsidRPr="005E10B3">
              <w:rPr>
                <w:rFonts w:ascii="Arial" w:hAnsi="Arial" w:cs="Arial"/>
                <w:webHidden/>
              </w:rPr>
            </w:r>
            <w:r w:rsidRPr="005E10B3">
              <w:rPr>
                <w:rFonts w:ascii="Arial" w:hAnsi="Arial" w:cs="Arial"/>
                <w:webHidden/>
              </w:rPr>
              <w:fldChar w:fldCharType="separate"/>
            </w:r>
            <w:r w:rsidRPr="005E10B3">
              <w:rPr>
                <w:rFonts w:ascii="Arial" w:hAnsi="Arial" w:cs="Arial"/>
                <w:webHidden/>
              </w:rPr>
              <w:t>15</w:t>
            </w:r>
            <w:r w:rsidRPr="005E10B3">
              <w:rPr>
                <w:rFonts w:ascii="Arial" w:hAnsi="Arial" w:cs="Arial"/>
                <w:webHidden/>
              </w:rPr>
              <w:fldChar w:fldCharType="end"/>
            </w:r>
          </w:hyperlink>
        </w:p>
        <w:p w14:paraId="1B951364" w14:textId="1918E1D1" w:rsidR="005E10B3" w:rsidRPr="005E10B3" w:rsidRDefault="005E10B3">
          <w:pPr>
            <w:pStyle w:val="INNH2"/>
            <w:rPr>
              <w:rFonts w:ascii="Arial" w:eastAsiaTheme="minorEastAsia" w:hAnsi="Arial" w:cs="Arial"/>
              <w:smallCaps w:val="0"/>
              <w:kern w:val="2"/>
              <w:sz w:val="24"/>
              <w:szCs w:val="24"/>
              <w14:ligatures w14:val="standardContextual"/>
            </w:rPr>
          </w:pPr>
          <w:hyperlink w:anchor="_Toc231386282" w:history="1">
            <w:r w:rsidRPr="005E10B3">
              <w:rPr>
                <w:rStyle w:val="Hyperkobling"/>
                <w:rFonts w:ascii="Arial" w:hAnsi="Arial" w:cs="Arial"/>
              </w:rPr>
              <w:t>8.1</w:t>
            </w:r>
            <w:r w:rsidRPr="005E10B3">
              <w:rPr>
                <w:rFonts w:ascii="Arial" w:eastAsiaTheme="minorEastAsia" w:hAnsi="Arial" w:cs="Arial"/>
                <w:smallCaps w:val="0"/>
                <w:kern w:val="2"/>
                <w:sz w:val="24"/>
                <w:szCs w:val="24"/>
                <w14:ligatures w14:val="standardContextual"/>
              </w:rPr>
              <w:tab/>
            </w:r>
            <w:r w:rsidRPr="005E10B3">
              <w:rPr>
                <w:rStyle w:val="Hyperkobling"/>
                <w:rFonts w:ascii="Arial" w:hAnsi="Arial" w:cs="Arial"/>
              </w:rPr>
              <w:t>Overdragelse av rettigheter og plikter</w:t>
            </w:r>
            <w:r w:rsidRPr="005E10B3">
              <w:rPr>
                <w:rFonts w:ascii="Arial" w:hAnsi="Arial" w:cs="Arial"/>
                <w:webHidden/>
              </w:rPr>
              <w:tab/>
            </w:r>
            <w:r w:rsidRPr="005E10B3">
              <w:rPr>
                <w:rFonts w:ascii="Arial" w:hAnsi="Arial" w:cs="Arial"/>
                <w:webHidden/>
              </w:rPr>
              <w:fldChar w:fldCharType="begin"/>
            </w:r>
            <w:r w:rsidRPr="005E10B3">
              <w:rPr>
                <w:rFonts w:ascii="Arial" w:hAnsi="Arial" w:cs="Arial"/>
                <w:webHidden/>
              </w:rPr>
              <w:instrText xml:space="preserve"> PAGEREF _Toc231386282 \h </w:instrText>
            </w:r>
            <w:r w:rsidRPr="005E10B3">
              <w:rPr>
                <w:rFonts w:ascii="Arial" w:hAnsi="Arial" w:cs="Arial"/>
                <w:webHidden/>
              </w:rPr>
            </w:r>
            <w:r w:rsidRPr="005E10B3">
              <w:rPr>
                <w:rFonts w:ascii="Arial" w:hAnsi="Arial" w:cs="Arial"/>
                <w:webHidden/>
              </w:rPr>
              <w:fldChar w:fldCharType="separate"/>
            </w:r>
            <w:r w:rsidRPr="005E10B3">
              <w:rPr>
                <w:rFonts w:ascii="Arial" w:hAnsi="Arial" w:cs="Arial"/>
                <w:webHidden/>
              </w:rPr>
              <w:t>15</w:t>
            </w:r>
            <w:r w:rsidRPr="005E10B3">
              <w:rPr>
                <w:rFonts w:ascii="Arial" w:hAnsi="Arial" w:cs="Arial"/>
                <w:webHidden/>
              </w:rPr>
              <w:fldChar w:fldCharType="end"/>
            </w:r>
          </w:hyperlink>
        </w:p>
        <w:p w14:paraId="4115B201" w14:textId="77A576BF" w:rsidR="005E10B3" w:rsidRPr="005E10B3" w:rsidRDefault="005E10B3">
          <w:pPr>
            <w:pStyle w:val="INNH2"/>
            <w:rPr>
              <w:rFonts w:ascii="Arial" w:eastAsiaTheme="minorEastAsia" w:hAnsi="Arial" w:cs="Arial"/>
              <w:smallCaps w:val="0"/>
              <w:kern w:val="2"/>
              <w:sz w:val="24"/>
              <w:szCs w:val="24"/>
              <w14:ligatures w14:val="standardContextual"/>
            </w:rPr>
          </w:pPr>
          <w:hyperlink w:anchor="_Toc231386283" w:history="1">
            <w:r w:rsidRPr="005E10B3">
              <w:rPr>
                <w:rStyle w:val="Hyperkobling"/>
                <w:rFonts w:ascii="Arial" w:hAnsi="Arial" w:cs="Arial"/>
              </w:rPr>
              <w:t>8.2</w:t>
            </w:r>
            <w:r w:rsidRPr="005E10B3">
              <w:rPr>
                <w:rFonts w:ascii="Arial" w:eastAsiaTheme="minorEastAsia" w:hAnsi="Arial" w:cs="Arial"/>
                <w:smallCaps w:val="0"/>
                <w:kern w:val="2"/>
                <w:sz w:val="24"/>
                <w:szCs w:val="24"/>
                <w14:ligatures w14:val="standardContextual"/>
              </w:rPr>
              <w:tab/>
            </w:r>
            <w:r w:rsidRPr="005E10B3">
              <w:rPr>
                <w:rStyle w:val="Hyperkobling"/>
                <w:rFonts w:ascii="Arial" w:hAnsi="Arial" w:cs="Arial"/>
              </w:rPr>
              <w:t>Force majeure</w:t>
            </w:r>
            <w:r w:rsidRPr="005E10B3">
              <w:rPr>
                <w:rFonts w:ascii="Arial" w:hAnsi="Arial" w:cs="Arial"/>
                <w:webHidden/>
              </w:rPr>
              <w:tab/>
            </w:r>
            <w:r w:rsidRPr="005E10B3">
              <w:rPr>
                <w:rFonts w:ascii="Arial" w:hAnsi="Arial" w:cs="Arial"/>
                <w:webHidden/>
              </w:rPr>
              <w:fldChar w:fldCharType="begin"/>
            </w:r>
            <w:r w:rsidRPr="005E10B3">
              <w:rPr>
                <w:rFonts w:ascii="Arial" w:hAnsi="Arial" w:cs="Arial"/>
                <w:webHidden/>
              </w:rPr>
              <w:instrText xml:space="preserve"> PAGEREF _Toc231386283 \h </w:instrText>
            </w:r>
            <w:r w:rsidRPr="005E10B3">
              <w:rPr>
                <w:rFonts w:ascii="Arial" w:hAnsi="Arial" w:cs="Arial"/>
                <w:webHidden/>
              </w:rPr>
            </w:r>
            <w:r w:rsidRPr="005E10B3">
              <w:rPr>
                <w:rFonts w:ascii="Arial" w:hAnsi="Arial" w:cs="Arial"/>
                <w:webHidden/>
              </w:rPr>
              <w:fldChar w:fldCharType="separate"/>
            </w:r>
            <w:r w:rsidRPr="005E10B3">
              <w:rPr>
                <w:rFonts w:ascii="Arial" w:hAnsi="Arial" w:cs="Arial"/>
                <w:webHidden/>
              </w:rPr>
              <w:t>16</w:t>
            </w:r>
            <w:r w:rsidRPr="005E10B3">
              <w:rPr>
                <w:rFonts w:ascii="Arial" w:hAnsi="Arial" w:cs="Arial"/>
                <w:webHidden/>
              </w:rPr>
              <w:fldChar w:fldCharType="end"/>
            </w:r>
          </w:hyperlink>
        </w:p>
        <w:p w14:paraId="785A9F8F" w14:textId="48C188BD" w:rsidR="005E10B3" w:rsidRPr="005E10B3" w:rsidRDefault="005E10B3">
          <w:pPr>
            <w:pStyle w:val="INNH1"/>
            <w:rPr>
              <w:rFonts w:ascii="Arial" w:eastAsiaTheme="minorEastAsia" w:hAnsi="Arial" w:cs="Arial"/>
              <w:b w:val="0"/>
              <w:bCs w:val="0"/>
              <w:caps w:val="0"/>
              <w:kern w:val="2"/>
              <w:sz w:val="24"/>
              <w:szCs w:val="24"/>
              <w14:ligatures w14:val="standardContextual"/>
            </w:rPr>
          </w:pPr>
          <w:hyperlink w:anchor="_Toc231386284" w:history="1">
            <w:r w:rsidRPr="005E10B3">
              <w:rPr>
                <w:rStyle w:val="Hyperkobling"/>
                <w:rFonts w:ascii="Arial" w:hAnsi="Arial" w:cs="Arial"/>
              </w:rPr>
              <w:t>9.</w:t>
            </w:r>
            <w:r w:rsidRPr="005E10B3">
              <w:rPr>
                <w:rFonts w:ascii="Arial" w:eastAsiaTheme="minorEastAsia" w:hAnsi="Arial" w:cs="Arial"/>
                <w:b w:val="0"/>
                <w:bCs w:val="0"/>
                <w:caps w:val="0"/>
                <w:kern w:val="2"/>
                <w:sz w:val="24"/>
                <w:szCs w:val="24"/>
                <w14:ligatures w14:val="standardContextual"/>
              </w:rPr>
              <w:tab/>
            </w:r>
            <w:r w:rsidRPr="005E10B3">
              <w:rPr>
                <w:rStyle w:val="Hyperkobling"/>
                <w:rFonts w:ascii="Arial" w:hAnsi="Arial" w:cs="Arial"/>
              </w:rPr>
              <w:t>Tvister</w:t>
            </w:r>
            <w:r w:rsidRPr="005E10B3">
              <w:rPr>
                <w:rFonts w:ascii="Arial" w:hAnsi="Arial" w:cs="Arial"/>
                <w:webHidden/>
              </w:rPr>
              <w:tab/>
            </w:r>
            <w:r w:rsidRPr="005E10B3">
              <w:rPr>
                <w:rFonts w:ascii="Arial" w:hAnsi="Arial" w:cs="Arial"/>
                <w:webHidden/>
              </w:rPr>
              <w:fldChar w:fldCharType="begin"/>
            </w:r>
            <w:r w:rsidRPr="005E10B3">
              <w:rPr>
                <w:rFonts w:ascii="Arial" w:hAnsi="Arial" w:cs="Arial"/>
                <w:webHidden/>
              </w:rPr>
              <w:instrText xml:space="preserve"> PAGEREF _Toc231386284 \h </w:instrText>
            </w:r>
            <w:r w:rsidRPr="005E10B3">
              <w:rPr>
                <w:rFonts w:ascii="Arial" w:hAnsi="Arial" w:cs="Arial"/>
                <w:webHidden/>
              </w:rPr>
            </w:r>
            <w:r w:rsidRPr="005E10B3">
              <w:rPr>
                <w:rFonts w:ascii="Arial" w:hAnsi="Arial" w:cs="Arial"/>
                <w:webHidden/>
              </w:rPr>
              <w:fldChar w:fldCharType="separate"/>
            </w:r>
            <w:r w:rsidRPr="005E10B3">
              <w:rPr>
                <w:rFonts w:ascii="Arial" w:hAnsi="Arial" w:cs="Arial"/>
                <w:webHidden/>
              </w:rPr>
              <w:t>16</w:t>
            </w:r>
            <w:r w:rsidRPr="005E10B3">
              <w:rPr>
                <w:rFonts w:ascii="Arial" w:hAnsi="Arial" w:cs="Arial"/>
                <w:webHidden/>
              </w:rPr>
              <w:fldChar w:fldCharType="end"/>
            </w:r>
          </w:hyperlink>
        </w:p>
        <w:p w14:paraId="3DC9F8AA" w14:textId="47A830ED" w:rsidR="00BB63FF" w:rsidRPr="00AA3289" w:rsidRDefault="00BB63FF" w:rsidP="00895834">
          <w:pPr>
            <w:pStyle w:val="INNH1"/>
            <w:rPr>
              <w:rFonts w:ascii="Arial" w:hAnsi="Arial" w:cs="Arial"/>
              <w:color w:val="000000" w:themeColor="text1"/>
            </w:rPr>
          </w:pPr>
          <w:r w:rsidRPr="005E10B3">
            <w:rPr>
              <w:rFonts w:ascii="Arial" w:hAnsi="Arial" w:cs="Arial"/>
              <w:color w:val="000000" w:themeColor="text1"/>
            </w:rPr>
            <w:fldChar w:fldCharType="end"/>
          </w:r>
        </w:p>
      </w:sdtContent>
    </w:sdt>
    <w:bookmarkEnd w:id="0" w:displacedByCustomXml="prev"/>
    <w:bookmarkEnd w:id="1" w:displacedByCustomXml="prev"/>
    <w:p w14:paraId="7216E45B" w14:textId="77777777" w:rsidR="00AE636A" w:rsidRDefault="00AE636A" w:rsidP="00AE636A">
      <w:pPr>
        <w:pStyle w:val="Overskrift1"/>
        <w:suppressAutoHyphens w:val="0"/>
        <w:spacing w:before="0" w:after="120"/>
        <w:ind w:left="709"/>
        <w:rPr>
          <w:rFonts w:ascii="Arial" w:hAnsi="Arial" w:cs="Arial"/>
          <w:color w:val="000000" w:themeColor="text1"/>
        </w:rPr>
      </w:pPr>
    </w:p>
    <w:p w14:paraId="08557198" w14:textId="14DCB4F5" w:rsidR="00BB63FF" w:rsidRPr="00BB63FF" w:rsidRDefault="00BB63FF" w:rsidP="00BB63FF">
      <w:pPr>
        <w:pStyle w:val="Overskrift1"/>
        <w:numPr>
          <w:ilvl w:val="0"/>
          <w:numId w:val="3"/>
        </w:numPr>
        <w:tabs>
          <w:tab w:val="num" w:pos="360"/>
        </w:tabs>
        <w:suppressAutoHyphens w:val="0"/>
        <w:spacing w:before="0" w:after="120"/>
        <w:ind w:left="709" w:hanging="709"/>
        <w:rPr>
          <w:rFonts w:ascii="Arial" w:hAnsi="Arial" w:cs="Arial"/>
          <w:color w:val="000000" w:themeColor="text1"/>
        </w:rPr>
      </w:pPr>
      <w:bookmarkStart w:id="2" w:name="_Toc231386237"/>
      <w:r w:rsidRPr="00BB63FF">
        <w:rPr>
          <w:rFonts w:ascii="Arial" w:hAnsi="Arial" w:cs="Arial"/>
          <w:color w:val="000000" w:themeColor="text1"/>
        </w:rPr>
        <w:t>Alminnelige bestemmelser</w:t>
      </w:r>
      <w:bookmarkEnd w:id="2"/>
    </w:p>
    <w:p w14:paraId="50F393E8" w14:textId="77777777" w:rsidR="00BB63FF" w:rsidRPr="00BB63FF" w:rsidRDefault="00BB63FF" w:rsidP="00BB63FF">
      <w:pPr>
        <w:pStyle w:val="Overskrift2"/>
        <w:numPr>
          <w:ilvl w:val="1"/>
          <w:numId w:val="3"/>
        </w:numPr>
        <w:tabs>
          <w:tab w:val="num" w:pos="360"/>
        </w:tabs>
        <w:suppressAutoHyphens w:val="0"/>
        <w:spacing w:before="480" w:after="120"/>
        <w:ind w:left="709" w:hanging="709"/>
        <w:rPr>
          <w:rFonts w:ascii="Arial" w:hAnsi="Arial" w:cs="Arial"/>
          <w:color w:val="000000" w:themeColor="text1"/>
        </w:rPr>
      </w:pPr>
      <w:bookmarkStart w:id="3" w:name="_Toc24005427"/>
      <w:bookmarkStart w:id="4" w:name="_Toc231386238"/>
      <w:r w:rsidRPr="00BB63FF">
        <w:rPr>
          <w:rFonts w:ascii="Arial" w:hAnsi="Arial" w:cs="Arial"/>
          <w:color w:val="000000" w:themeColor="text1"/>
        </w:rPr>
        <w:t>Avtalens formål</w:t>
      </w:r>
      <w:bookmarkEnd w:id="3"/>
      <w:bookmarkEnd w:id="4"/>
    </w:p>
    <w:p w14:paraId="2B7E1442" w14:textId="77777777" w:rsidR="00BB63FF" w:rsidRPr="00BB63FF" w:rsidRDefault="00BB63FF" w:rsidP="00BB63FF">
      <w:pPr>
        <w:rPr>
          <w:rFonts w:cs="Arial"/>
          <w:color w:val="000000" w:themeColor="text1"/>
        </w:rPr>
      </w:pPr>
      <w:r w:rsidRPr="00BB63FF">
        <w:rPr>
          <w:rFonts w:cs="Arial"/>
          <w:color w:val="000000" w:themeColor="text1"/>
        </w:rPr>
        <w:t xml:space="preserve">Denne avtalen med bilag (heretter kalt «Avtalen») er en integrert rammeavtale og avropsavtale mellom Kunden og Leverandør (heretter kalt «Partene) om levering av varer og tjenester som angitt i bilag 1. </w:t>
      </w:r>
      <w:r w:rsidRPr="00BB63FF">
        <w:rPr>
          <w:rFonts w:cs="Arial"/>
          <w:color w:val="000000" w:themeColor="text1"/>
        </w:rPr>
        <w:softHyphen/>
      </w:r>
    </w:p>
    <w:p w14:paraId="1EDBEDD0" w14:textId="77777777" w:rsidR="00BB63FF" w:rsidRPr="00BB63FF" w:rsidRDefault="00BB63FF" w:rsidP="00BB63FF">
      <w:pPr>
        <w:rPr>
          <w:rFonts w:cs="Arial"/>
          <w:color w:val="000000" w:themeColor="text1"/>
        </w:rPr>
      </w:pPr>
    </w:p>
    <w:p w14:paraId="27522B42" w14:textId="72E19685" w:rsidR="00BB63FF" w:rsidRPr="00BB63FF" w:rsidRDefault="00BB63FF" w:rsidP="00BB63FF">
      <w:pPr>
        <w:rPr>
          <w:rFonts w:cs="Arial"/>
          <w:color w:val="000000" w:themeColor="text1"/>
        </w:rPr>
      </w:pPr>
      <w:r w:rsidRPr="00BB63FF">
        <w:rPr>
          <w:rFonts w:cs="Arial"/>
          <w:color w:val="000000" w:themeColor="text1"/>
        </w:rPr>
        <w:t>Hovedformålet med Avtalen er å sikre Kunden cateringtjenester, ved å etablere én rammeavtale med én leverandør som skal dekke Kundens behov for cateringtjenester, tilhørende utstyr og tjenester.</w:t>
      </w:r>
      <w:r>
        <w:rPr>
          <w:rFonts w:cs="Arial"/>
          <w:color w:val="000000" w:themeColor="text1"/>
        </w:rPr>
        <w:t xml:space="preserve"> </w:t>
      </w:r>
    </w:p>
    <w:p w14:paraId="16523CD3" w14:textId="77777777" w:rsidR="00BB63FF" w:rsidRPr="00BB63FF" w:rsidRDefault="00BB63FF" w:rsidP="00BB63FF">
      <w:pPr>
        <w:rPr>
          <w:rFonts w:cs="Arial"/>
          <w:color w:val="000000" w:themeColor="text1"/>
        </w:rPr>
      </w:pPr>
    </w:p>
    <w:p w14:paraId="6BF426D1" w14:textId="77777777" w:rsidR="00BB63FF" w:rsidRPr="00BB63FF" w:rsidRDefault="00BB63FF" w:rsidP="00BB63FF">
      <w:pPr>
        <w:rPr>
          <w:rFonts w:cs="Arial"/>
          <w:color w:val="000000" w:themeColor="text1"/>
        </w:rPr>
      </w:pPr>
      <w:r w:rsidRPr="00BB63FF">
        <w:rPr>
          <w:rFonts w:cs="Arial"/>
          <w:color w:val="000000" w:themeColor="text1"/>
        </w:rPr>
        <w:t xml:space="preserve">Avtalen er ikke eksklusiv. Avtalen gir Kunden rett til å kjøpe varer og tjenester som er dekket av denne Avtalen innenfor dens omfang og varighet. Avtalen medfører ingen plikt til å kjøpe noen bestemt mengde varer og tjenester. </w:t>
      </w:r>
    </w:p>
    <w:p w14:paraId="10821AA9" w14:textId="77777777" w:rsidR="00BB63FF" w:rsidRPr="00BB63FF" w:rsidRDefault="00BB63FF" w:rsidP="00BB63FF">
      <w:pPr>
        <w:rPr>
          <w:rFonts w:cs="Arial"/>
          <w:color w:val="000000" w:themeColor="text1"/>
        </w:rPr>
      </w:pPr>
    </w:p>
    <w:p w14:paraId="6A458D40" w14:textId="77777777" w:rsidR="00BB63FF" w:rsidRPr="00BB63FF" w:rsidRDefault="00BB63FF" w:rsidP="00BB63FF">
      <w:pPr>
        <w:pStyle w:val="Overskrift2"/>
        <w:numPr>
          <w:ilvl w:val="1"/>
          <w:numId w:val="3"/>
        </w:numPr>
        <w:tabs>
          <w:tab w:val="num" w:pos="360"/>
        </w:tabs>
        <w:suppressAutoHyphens w:val="0"/>
        <w:spacing w:before="480" w:after="120"/>
        <w:ind w:left="709" w:hanging="709"/>
        <w:rPr>
          <w:rFonts w:ascii="Arial" w:hAnsi="Arial" w:cs="Arial"/>
          <w:color w:val="000000" w:themeColor="text1"/>
        </w:rPr>
      </w:pPr>
      <w:bookmarkStart w:id="5" w:name="_Toc24005428"/>
      <w:bookmarkStart w:id="6" w:name="_Toc231386239"/>
      <w:r w:rsidRPr="00BB63FF">
        <w:rPr>
          <w:rFonts w:ascii="Arial" w:hAnsi="Arial" w:cs="Arial"/>
          <w:color w:val="000000" w:themeColor="text1"/>
        </w:rPr>
        <w:t>Bilag til Avtalen</w:t>
      </w:r>
      <w:bookmarkEnd w:id="5"/>
      <w:bookmarkEnd w:id="6"/>
    </w:p>
    <w:p w14:paraId="0948B183" w14:textId="77777777" w:rsidR="00BB63FF" w:rsidRPr="00BB63FF" w:rsidRDefault="00BB63FF" w:rsidP="00BB63FF">
      <w:pPr>
        <w:rPr>
          <w:rFonts w:cs="Arial"/>
          <w:color w:val="000000" w:themeColor="text1"/>
        </w:rPr>
      </w:pPr>
      <w:r w:rsidRPr="00BB63FF">
        <w:rPr>
          <w:rFonts w:cs="Arial"/>
          <w:color w:val="000000" w:themeColor="text1"/>
        </w:rPr>
        <w:t xml:space="preserve">Følgende bilag er en del av Avtalen: </w:t>
      </w:r>
    </w:p>
    <w:tbl>
      <w:tblPr>
        <w:tblW w:w="7797" w:type="dxa"/>
        <w:tblInd w:w="-8" w:type="dxa"/>
        <w:tblLayout w:type="fixed"/>
        <w:tblCellMar>
          <w:left w:w="138" w:type="dxa"/>
          <w:right w:w="138" w:type="dxa"/>
        </w:tblCellMar>
        <w:tblLook w:val="0000" w:firstRow="0" w:lastRow="0" w:firstColumn="0" w:lastColumn="0" w:noHBand="0" w:noVBand="0"/>
      </w:tblPr>
      <w:tblGrid>
        <w:gridCol w:w="6521"/>
        <w:gridCol w:w="1276"/>
      </w:tblGrid>
      <w:tr w:rsidR="00BB63FF" w:rsidRPr="00BB63FF" w14:paraId="54F28A1F" w14:textId="77777777" w:rsidTr="00985659">
        <w:trPr>
          <w:cantSplit/>
          <w:trHeight w:val="16"/>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4CE9939" w14:textId="77777777" w:rsidR="00BB63FF" w:rsidRPr="00BB63FF" w:rsidRDefault="00BB63FF" w:rsidP="00985659">
            <w:pPr>
              <w:tabs>
                <w:tab w:val="left" w:pos="997"/>
              </w:tabs>
              <w:rPr>
                <w:rFonts w:cs="Arial"/>
                <w:color w:val="000000" w:themeColor="text1"/>
              </w:rPr>
            </w:pPr>
            <w:r w:rsidRPr="00BB63FF">
              <w:rPr>
                <w:rFonts w:cs="Arial"/>
                <w:color w:val="000000" w:themeColor="text1"/>
              </w:rPr>
              <w:t xml:space="preserve">Bilag 1: Kundens spesifikasjon av leveranser på rammeavtalen </w:t>
            </w:r>
          </w:p>
        </w:tc>
        <w:tc>
          <w:tcPr>
            <w:tcW w:w="1276" w:type="dxa"/>
            <w:tcBorders>
              <w:top w:val="single" w:sz="6" w:space="0" w:color="auto"/>
              <w:left w:val="single" w:sz="6" w:space="0" w:color="auto"/>
              <w:bottom w:val="single" w:sz="6" w:space="0" w:color="auto"/>
              <w:right w:val="single" w:sz="6" w:space="0" w:color="auto"/>
            </w:tcBorders>
          </w:tcPr>
          <w:p w14:paraId="44D9071C" w14:textId="77777777" w:rsidR="00BB63FF" w:rsidRPr="00BB63FF" w:rsidRDefault="00BB63FF" w:rsidP="00985659">
            <w:pPr>
              <w:tabs>
                <w:tab w:val="left" w:pos="997"/>
              </w:tabs>
              <w:rPr>
                <w:rFonts w:cs="Arial"/>
                <w:color w:val="000000" w:themeColor="text1"/>
              </w:rPr>
            </w:pPr>
            <w:r w:rsidRPr="00BB63FF">
              <w:rPr>
                <w:rFonts w:cs="Arial"/>
                <w:color w:val="000000" w:themeColor="text1"/>
              </w:rPr>
              <w:t>X</w:t>
            </w:r>
          </w:p>
        </w:tc>
      </w:tr>
      <w:tr w:rsidR="00BB63FF" w:rsidRPr="00BB63FF" w14:paraId="6917A3DB" w14:textId="77777777" w:rsidTr="00985659">
        <w:trPr>
          <w:cantSplit/>
          <w:trHeight w:val="16"/>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77A9B601" w14:textId="77777777" w:rsidR="00BB63FF" w:rsidRPr="00BB63FF" w:rsidRDefault="00BB63FF" w:rsidP="00985659">
            <w:pPr>
              <w:tabs>
                <w:tab w:val="left" w:pos="997"/>
              </w:tabs>
              <w:rPr>
                <w:rFonts w:cs="Arial"/>
                <w:color w:val="000000" w:themeColor="text1"/>
              </w:rPr>
            </w:pPr>
            <w:r w:rsidRPr="00BB63FF">
              <w:rPr>
                <w:rFonts w:cs="Arial"/>
                <w:color w:val="000000" w:themeColor="text1"/>
              </w:rPr>
              <w:t>Bilag 2: Leverandørens beskrivelse av leveranser på rammeavtalen</w:t>
            </w:r>
          </w:p>
        </w:tc>
        <w:tc>
          <w:tcPr>
            <w:tcW w:w="1276" w:type="dxa"/>
            <w:tcBorders>
              <w:top w:val="single" w:sz="6" w:space="0" w:color="auto"/>
              <w:left w:val="single" w:sz="6" w:space="0" w:color="auto"/>
              <w:bottom w:val="single" w:sz="6" w:space="0" w:color="auto"/>
              <w:right w:val="single" w:sz="6" w:space="0" w:color="auto"/>
            </w:tcBorders>
          </w:tcPr>
          <w:p w14:paraId="44B83009" w14:textId="77777777" w:rsidR="00BB63FF" w:rsidRPr="00BB63FF" w:rsidRDefault="00BB63FF" w:rsidP="00985659">
            <w:pPr>
              <w:tabs>
                <w:tab w:val="left" w:pos="997"/>
              </w:tabs>
              <w:rPr>
                <w:rFonts w:cs="Arial"/>
                <w:color w:val="000000" w:themeColor="text1"/>
              </w:rPr>
            </w:pPr>
            <w:r w:rsidRPr="00BB63FF">
              <w:rPr>
                <w:rFonts w:cs="Arial"/>
                <w:color w:val="000000" w:themeColor="text1"/>
              </w:rPr>
              <w:t>X</w:t>
            </w:r>
          </w:p>
        </w:tc>
      </w:tr>
      <w:tr w:rsidR="00BB63FF" w:rsidRPr="00BB63FF" w14:paraId="3C206D2D" w14:textId="77777777" w:rsidTr="00985659">
        <w:trPr>
          <w:cantSplit/>
          <w:trHeight w:val="34"/>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AF5F98D" w14:textId="77777777" w:rsidR="00BB63FF" w:rsidRPr="00BB63FF" w:rsidRDefault="00BB63FF" w:rsidP="00985659">
            <w:pPr>
              <w:rPr>
                <w:rFonts w:cs="Arial"/>
                <w:color w:val="000000" w:themeColor="text1"/>
              </w:rPr>
            </w:pPr>
            <w:r w:rsidRPr="00BB63FF">
              <w:rPr>
                <w:rFonts w:cs="Arial"/>
                <w:color w:val="000000" w:themeColor="text1"/>
              </w:rPr>
              <w:t>Bilag 3: Avrop på rammeavtalen</w:t>
            </w:r>
          </w:p>
        </w:tc>
        <w:tc>
          <w:tcPr>
            <w:tcW w:w="1276" w:type="dxa"/>
            <w:tcBorders>
              <w:top w:val="single" w:sz="6" w:space="0" w:color="auto"/>
              <w:left w:val="single" w:sz="6" w:space="0" w:color="auto"/>
              <w:bottom w:val="single" w:sz="6" w:space="0" w:color="auto"/>
              <w:right w:val="single" w:sz="6" w:space="0" w:color="auto"/>
            </w:tcBorders>
          </w:tcPr>
          <w:p w14:paraId="59736CC3" w14:textId="77777777" w:rsidR="00BB63FF" w:rsidRPr="00BB63FF" w:rsidRDefault="00BB63FF" w:rsidP="00985659">
            <w:pPr>
              <w:rPr>
                <w:rFonts w:cs="Arial"/>
                <w:color w:val="000000" w:themeColor="text1"/>
              </w:rPr>
            </w:pPr>
            <w:r w:rsidRPr="00BB63FF">
              <w:rPr>
                <w:rFonts w:cs="Arial"/>
                <w:color w:val="000000" w:themeColor="text1"/>
              </w:rPr>
              <w:t>X</w:t>
            </w:r>
          </w:p>
        </w:tc>
      </w:tr>
      <w:tr w:rsidR="00BB63FF" w:rsidRPr="00BB63FF" w14:paraId="00043787" w14:textId="77777777" w:rsidTr="00985659">
        <w:trPr>
          <w:cantSplit/>
          <w:trHeight w:val="16"/>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309263F" w14:textId="77777777" w:rsidR="00BB63FF" w:rsidRPr="00BB63FF" w:rsidRDefault="00BB63FF" w:rsidP="00985659">
            <w:pPr>
              <w:rPr>
                <w:rFonts w:cs="Arial"/>
                <w:color w:val="000000" w:themeColor="text1"/>
              </w:rPr>
            </w:pPr>
            <w:r w:rsidRPr="00BB63FF">
              <w:rPr>
                <w:rFonts w:cs="Arial"/>
                <w:color w:val="000000" w:themeColor="text1"/>
              </w:rPr>
              <w:t>Bilag 4: Administrative bestemmelser</w:t>
            </w:r>
          </w:p>
        </w:tc>
        <w:tc>
          <w:tcPr>
            <w:tcW w:w="1276" w:type="dxa"/>
            <w:tcBorders>
              <w:top w:val="single" w:sz="6" w:space="0" w:color="auto"/>
              <w:left w:val="single" w:sz="6" w:space="0" w:color="auto"/>
              <w:bottom w:val="single" w:sz="6" w:space="0" w:color="auto"/>
              <w:right w:val="single" w:sz="6" w:space="0" w:color="auto"/>
            </w:tcBorders>
          </w:tcPr>
          <w:p w14:paraId="510D22FD" w14:textId="77777777" w:rsidR="00BB63FF" w:rsidRPr="00BB63FF" w:rsidRDefault="00BB63FF" w:rsidP="00985659">
            <w:pPr>
              <w:rPr>
                <w:rFonts w:cs="Arial"/>
                <w:color w:val="000000" w:themeColor="text1"/>
              </w:rPr>
            </w:pPr>
            <w:r w:rsidRPr="00BB63FF">
              <w:rPr>
                <w:rFonts w:cs="Arial"/>
                <w:color w:val="000000" w:themeColor="text1"/>
              </w:rPr>
              <w:t>X</w:t>
            </w:r>
          </w:p>
        </w:tc>
      </w:tr>
      <w:tr w:rsidR="00BB63FF" w:rsidRPr="00BB63FF" w14:paraId="014BA3F8" w14:textId="77777777" w:rsidTr="00985659">
        <w:trPr>
          <w:cantSplit/>
          <w:trHeight w:val="16"/>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3CD2F3EF" w14:textId="77777777" w:rsidR="00BB63FF" w:rsidRPr="00BB63FF" w:rsidRDefault="00BB63FF" w:rsidP="00985659">
            <w:pPr>
              <w:rPr>
                <w:rFonts w:cs="Arial"/>
                <w:color w:val="000000" w:themeColor="text1"/>
              </w:rPr>
            </w:pPr>
            <w:r w:rsidRPr="00BB63FF">
              <w:rPr>
                <w:rFonts w:cs="Arial"/>
                <w:color w:val="000000" w:themeColor="text1"/>
              </w:rPr>
              <w:t xml:space="preserve">Bilag 5: Pris og prisbestemmelser </w:t>
            </w:r>
          </w:p>
        </w:tc>
        <w:tc>
          <w:tcPr>
            <w:tcW w:w="1276" w:type="dxa"/>
            <w:tcBorders>
              <w:top w:val="single" w:sz="6" w:space="0" w:color="auto"/>
              <w:left w:val="single" w:sz="6" w:space="0" w:color="auto"/>
              <w:bottom w:val="single" w:sz="6" w:space="0" w:color="auto"/>
              <w:right w:val="single" w:sz="6" w:space="0" w:color="auto"/>
            </w:tcBorders>
          </w:tcPr>
          <w:p w14:paraId="03E4F304" w14:textId="77777777" w:rsidR="00BB63FF" w:rsidRPr="00BB63FF" w:rsidRDefault="00BB63FF" w:rsidP="00985659">
            <w:pPr>
              <w:rPr>
                <w:rFonts w:cs="Arial"/>
                <w:color w:val="000000" w:themeColor="text1"/>
              </w:rPr>
            </w:pPr>
            <w:r w:rsidRPr="00BB63FF">
              <w:rPr>
                <w:rFonts w:cs="Arial"/>
                <w:color w:val="000000" w:themeColor="text1"/>
              </w:rPr>
              <w:t>X</w:t>
            </w:r>
          </w:p>
        </w:tc>
      </w:tr>
      <w:tr w:rsidR="00BB63FF" w:rsidRPr="00BB63FF" w14:paraId="3F2E261B" w14:textId="77777777" w:rsidTr="00985659">
        <w:trPr>
          <w:cantSplit/>
          <w:trHeight w:val="16"/>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DDE0775" w14:textId="77777777" w:rsidR="00BB63FF" w:rsidRPr="00BB63FF" w:rsidRDefault="00BB63FF" w:rsidP="00985659">
            <w:pPr>
              <w:rPr>
                <w:rFonts w:cs="Arial"/>
                <w:color w:val="000000" w:themeColor="text1"/>
              </w:rPr>
            </w:pPr>
            <w:r w:rsidRPr="00BB63FF">
              <w:rPr>
                <w:rFonts w:cs="Arial"/>
                <w:color w:val="000000" w:themeColor="text1"/>
              </w:rPr>
              <w:t>Bilag 6: Endringer i avtaleteksten</w:t>
            </w:r>
          </w:p>
        </w:tc>
        <w:tc>
          <w:tcPr>
            <w:tcW w:w="1276" w:type="dxa"/>
            <w:tcBorders>
              <w:top w:val="single" w:sz="6" w:space="0" w:color="auto"/>
              <w:left w:val="single" w:sz="6" w:space="0" w:color="auto"/>
              <w:bottom w:val="single" w:sz="6" w:space="0" w:color="auto"/>
              <w:right w:val="single" w:sz="6" w:space="0" w:color="auto"/>
            </w:tcBorders>
          </w:tcPr>
          <w:p w14:paraId="59D0ED58" w14:textId="77777777" w:rsidR="00BB63FF" w:rsidRPr="00BB63FF" w:rsidRDefault="00BB63FF" w:rsidP="00985659">
            <w:pPr>
              <w:rPr>
                <w:rFonts w:cs="Arial"/>
                <w:color w:val="000000" w:themeColor="text1"/>
              </w:rPr>
            </w:pPr>
            <w:r w:rsidRPr="00BB63FF">
              <w:rPr>
                <w:rFonts w:cs="Arial"/>
                <w:color w:val="000000" w:themeColor="text1"/>
              </w:rPr>
              <w:t>X</w:t>
            </w:r>
          </w:p>
        </w:tc>
      </w:tr>
      <w:tr w:rsidR="00BB63FF" w:rsidRPr="00BB63FF" w14:paraId="13006A91" w14:textId="77777777" w:rsidTr="00985659">
        <w:trPr>
          <w:cantSplit/>
          <w:trHeight w:val="16"/>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878AB2E" w14:textId="77777777" w:rsidR="00BB63FF" w:rsidRPr="00BB63FF" w:rsidRDefault="00BB63FF" w:rsidP="00985659">
            <w:pPr>
              <w:rPr>
                <w:rFonts w:cs="Arial"/>
                <w:color w:val="000000" w:themeColor="text1"/>
              </w:rPr>
            </w:pPr>
            <w:r w:rsidRPr="00BB63FF">
              <w:rPr>
                <w:rFonts w:cs="Arial"/>
                <w:color w:val="000000" w:themeColor="text1"/>
              </w:rPr>
              <w:t>Bilag 7: Endringer etter avtaleinngåelsen</w:t>
            </w:r>
          </w:p>
        </w:tc>
        <w:tc>
          <w:tcPr>
            <w:tcW w:w="1276" w:type="dxa"/>
            <w:tcBorders>
              <w:top w:val="single" w:sz="6" w:space="0" w:color="auto"/>
              <w:left w:val="single" w:sz="6" w:space="0" w:color="auto"/>
              <w:bottom w:val="single" w:sz="6" w:space="0" w:color="auto"/>
              <w:right w:val="single" w:sz="6" w:space="0" w:color="auto"/>
            </w:tcBorders>
          </w:tcPr>
          <w:p w14:paraId="784BE796" w14:textId="77777777" w:rsidR="00BB63FF" w:rsidRPr="00BB63FF" w:rsidRDefault="00BB63FF" w:rsidP="00985659">
            <w:pPr>
              <w:rPr>
                <w:rFonts w:cs="Arial"/>
                <w:color w:val="000000" w:themeColor="text1"/>
              </w:rPr>
            </w:pPr>
            <w:r w:rsidRPr="00BB63FF">
              <w:rPr>
                <w:rFonts w:cs="Arial"/>
                <w:color w:val="000000" w:themeColor="text1"/>
              </w:rPr>
              <w:t>X</w:t>
            </w:r>
          </w:p>
        </w:tc>
      </w:tr>
    </w:tbl>
    <w:p w14:paraId="120506EF" w14:textId="77777777" w:rsidR="00BB63FF" w:rsidRPr="00BB63FF" w:rsidRDefault="00BB63FF" w:rsidP="00BB63FF">
      <w:pPr>
        <w:pStyle w:val="Overskrift2"/>
        <w:numPr>
          <w:ilvl w:val="1"/>
          <w:numId w:val="3"/>
        </w:numPr>
        <w:tabs>
          <w:tab w:val="num" w:pos="360"/>
        </w:tabs>
        <w:suppressAutoHyphens w:val="0"/>
        <w:spacing w:before="480" w:after="120"/>
        <w:ind w:left="709" w:hanging="709"/>
        <w:rPr>
          <w:rFonts w:ascii="Arial" w:hAnsi="Arial" w:cs="Arial"/>
          <w:color w:val="000000" w:themeColor="text1"/>
        </w:rPr>
      </w:pPr>
      <w:bookmarkStart w:id="7" w:name="_Toc231386240"/>
      <w:r w:rsidRPr="00BB63FF">
        <w:rPr>
          <w:rFonts w:ascii="Arial" w:hAnsi="Arial" w:cs="Arial"/>
          <w:color w:val="000000" w:themeColor="text1"/>
        </w:rPr>
        <w:t>Varighet og oppsigelse -opsjon på forlengelse</w:t>
      </w:r>
      <w:bookmarkEnd w:id="7"/>
    </w:p>
    <w:p w14:paraId="65E7B286" w14:textId="77777777" w:rsidR="00BB63FF" w:rsidRPr="00BB63FF" w:rsidRDefault="00BB63FF" w:rsidP="00BB63FF">
      <w:pPr>
        <w:rPr>
          <w:rFonts w:cs="Arial"/>
          <w:color w:val="000000" w:themeColor="text1"/>
        </w:rPr>
      </w:pPr>
      <w:r w:rsidRPr="00BB63FF">
        <w:rPr>
          <w:rFonts w:cs="Arial"/>
          <w:color w:val="000000" w:themeColor="text1"/>
        </w:rPr>
        <w:t>Med mindre annet fremgår av bilag 4, gjelder rammeavtalen fra det tidspunkt som er angitt på avtalens forside (ikrafttredelsestidspunkt) og i 2 (to) år. Kunden har rett til å forlenge rammeavtalen med ytterligere ett år av gangen inntil 2 ganger.</w:t>
      </w:r>
    </w:p>
    <w:p w14:paraId="04B8A543" w14:textId="77777777" w:rsidR="00BB63FF" w:rsidRPr="00BB63FF" w:rsidRDefault="00BB63FF" w:rsidP="00BB63FF">
      <w:pPr>
        <w:rPr>
          <w:rFonts w:cs="Arial"/>
          <w:color w:val="000000" w:themeColor="text1"/>
        </w:rPr>
      </w:pPr>
    </w:p>
    <w:p w14:paraId="3AA8A201" w14:textId="77777777" w:rsidR="00BB63FF" w:rsidRPr="00BB63FF" w:rsidRDefault="00BB63FF" w:rsidP="00BB63FF">
      <w:pPr>
        <w:rPr>
          <w:rFonts w:cs="Arial"/>
          <w:color w:val="000000" w:themeColor="text1"/>
        </w:rPr>
      </w:pPr>
      <w:r w:rsidRPr="00BB63FF">
        <w:rPr>
          <w:rFonts w:cs="Arial"/>
          <w:color w:val="000000" w:themeColor="text1"/>
        </w:rPr>
        <w:lastRenderedPageBreak/>
        <w:t xml:space="preserve">Opsjonen inntrer automatisk dersom Kunden ikke innen 3 (tre) måneder før avtaleperiodens utløp gir skriftlig melding om at opsjonen ikke skal utløses.  </w:t>
      </w:r>
    </w:p>
    <w:p w14:paraId="725BCFB6" w14:textId="77777777" w:rsidR="00BB63FF" w:rsidRPr="00BB63FF" w:rsidRDefault="00BB63FF" w:rsidP="00BB63FF">
      <w:pPr>
        <w:rPr>
          <w:rFonts w:cs="Arial"/>
          <w:color w:val="000000" w:themeColor="text1"/>
        </w:rPr>
      </w:pPr>
    </w:p>
    <w:p w14:paraId="473C60AB" w14:textId="77777777" w:rsidR="00BB63FF" w:rsidRPr="00BB63FF" w:rsidRDefault="00BB63FF" w:rsidP="00BB63FF">
      <w:pPr>
        <w:rPr>
          <w:rFonts w:cs="Arial"/>
          <w:color w:val="000000" w:themeColor="text1"/>
        </w:rPr>
      </w:pPr>
      <w:r w:rsidRPr="00BB63FF">
        <w:rPr>
          <w:rFonts w:cs="Arial"/>
          <w:color w:val="000000" w:themeColor="text1"/>
        </w:rPr>
        <w:t>Kunden kan si opp rammeavtalen med 3 (tre) måneders skriftlig varsel. Oppsigelsen påvirker ikke allerede tildelte avtaler (avrop). Andre frister kan avtales i bilag 4.</w:t>
      </w:r>
    </w:p>
    <w:p w14:paraId="72555B28" w14:textId="77777777" w:rsidR="00BB63FF" w:rsidRPr="00BB63FF" w:rsidRDefault="00BB63FF" w:rsidP="00BB63FF">
      <w:pPr>
        <w:pStyle w:val="Overskrift2"/>
        <w:numPr>
          <w:ilvl w:val="1"/>
          <w:numId w:val="3"/>
        </w:numPr>
        <w:suppressAutoHyphens w:val="0"/>
        <w:spacing w:before="480" w:after="120"/>
        <w:rPr>
          <w:rFonts w:ascii="Arial" w:hAnsi="Arial" w:cs="Arial"/>
          <w:color w:val="000000" w:themeColor="text1"/>
        </w:rPr>
      </w:pPr>
      <w:bookmarkStart w:id="8" w:name="_Toc24005430"/>
      <w:r w:rsidRPr="00BB63FF">
        <w:rPr>
          <w:rFonts w:ascii="Arial" w:hAnsi="Arial" w:cs="Arial"/>
          <w:color w:val="000000" w:themeColor="text1"/>
        </w:rPr>
        <w:t xml:space="preserve"> </w:t>
      </w:r>
      <w:r w:rsidRPr="00BB63FF">
        <w:rPr>
          <w:rFonts w:ascii="Arial" w:hAnsi="Arial" w:cs="Arial"/>
          <w:color w:val="000000" w:themeColor="text1"/>
        </w:rPr>
        <w:tab/>
      </w:r>
      <w:bookmarkStart w:id="9" w:name="_Toc231386241"/>
      <w:r w:rsidRPr="00BB63FF">
        <w:rPr>
          <w:rFonts w:ascii="Arial" w:hAnsi="Arial" w:cs="Arial"/>
          <w:color w:val="000000" w:themeColor="text1"/>
        </w:rPr>
        <w:t>Tolking av Avtalen</w:t>
      </w:r>
      <w:bookmarkEnd w:id="8"/>
      <w:bookmarkEnd w:id="9"/>
    </w:p>
    <w:p w14:paraId="4F9701F8" w14:textId="77777777" w:rsidR="00BB63FF" w:rsidRPr="00BB63FF" w:rsidRDefault="00BB63FF" w:rsidP="00BB63FF">
      <w:pPr>
        <w:rPr>
          <w:rFonts w:cs="Arial"/>
          <w:color w:val="000000" w:themeColor="text1"/>
        </w:rPr>
      </w:pPr>
      <w:r w:rsidRPr="00BB63FF">
        <w:rPr>
          <w:rFonts w:cs="Arial"/>
          <w:color w:val="000000" w:themeColor="text1"/>
        </w:rPr>
        <w:t>Ved motstrid mellom bestemmelser i de generelle vilkårene og bilagene, skal de gis prioritet i denne rekkefølgen: Bilag 7, Bilag 6, dette avtaledokumentet, Bilag 1, Bilag 2, og Bilag 3, Bilag 4 og Bilag 5.</w:t>
      </w:r>
    </w:p>
    <w:p w14:paraId="6F336B6C" w14:textId="77777777" w:rsidR="00BB63FF" w:rsidRPr="00BB63FF" w:rsidRDefault="00BB63FF" w:rsidP="00BB63FF">
      <w:pPr>
        <w:rPr>
          <w:rFonts w:cs="Arial"/>
          <w:color w:val="000000" w:themeColor="text1"/>
        </w:rPr>
      </w:pPr>
    </w:p>
    <w:p w14:paraId="22ACF064" w14:textId="77777777" w:rsidR="00BB63FF" w:rsidRPr="00BB63FF" w:rsidRDefault="00BB63FF" w:rsidP="00BB63FF">
      <w:pPr>
        <w:rPr>
          <w:rFonts w:cs="Arial"/>
          <w:color w:val="000000" w:themeColor="text1"/>
        </w:rPr>
      </w:pPr>
      <w:r w:rsidRPr="00BB63FF">
        <w:rPr>
          <w:rFonts w:cs="Arial"/>
          <w:color w:val="000000" w:themeColor="text1"/>
        </w:rPr>
        <w:t>De alminnelige bestemmelsene i lov om kjøp av 13. mai 1988 nr. 27 (kjøpsloven)</w:t>
      </w:r>
    </w:p>
    <w:p w14:paraId="5F8F045E" w14:textId="77777777" w:rsidR="00BB63FF" w:rsidRPr="00BB63FF" w:rsidRDefault="00BB63FF" w:rsidP="00BB63FF">
      <w:pPr>
        <w:rPr>
          <w:rFonts w:cs="Arial"/>
          <w:color w:val="000000" w:themeColor="text1"/>
        </w:rPr>
      </w:pPr>
      <w:r w:rsidRPr="00BB63FF">
        <w:rPr>
          <w:rFonts w:cs="Arial"/>
          <w:color w:val="000000" w:themeColor="text1"/>
        </w:rPr>
        <w:t>kommer til anvendelse så langt de passer, såfremt annet ikke følger av Avtalen. Dette gjelder også dersom arbeid- eller tjenesteutføring utgjør det vesentligste av oppdraget.</w:t>
      </w:r>
    </w:p>
    <w:p w14:paraId="0CA77466" w14:textId="77777777" w:rsidR="00BB63FF" w:rsidRPr="00BB63FF" w:rsidRDefault="00BB63FF" w:rsidP="00BB63FF">
      <w:pPr>
        <w:pStyle w:val="Overskrift2"/>
        <w:numPr>
          <w:ilvl w:val="1"/>
          <w:numId w:val="3"/>
        </w:numPr>
        <w:tabs>
          <w:tab w:val="num" w:pos="360"/>
        </w:tabs>
        <w:suppressAutoHyphens w:val="0"/>
        <w:spacing w:before="480" w:after="120"/>
        <w:ind w:left="709" w:hanging="709"/>
        <w:rPr>
          <w:rFonts w:ascii="Arial" w:hAnsi="Arial" w:cs="Arial"/>
          <w:color w:val="000000" w:themeColor="text1"/>
        </w:rPr>
      </w:pPr>
      <w:bookmarkStart w:id="10" w:name="_Toc24005432"/>
      <w:bookmarkStart w:id="11" w:name="_Toc231386242"/>
      <w:r w:rsidRPr="00BB63FF">
        <w:rPr>
          <w:rFonts w:ascii="Arial" w:hAnsi="Arial" w:cs="Arial"/>
          <w:color w:val="000000" w:themeColor="text1"/>
        </w:rPr>
        <w:t>Partenes representanter</w:t>
      </w:r>
      <w:bookmarkEnd w:id="10"/>
      <w:bookmarkEnd w:id="11"/>
    </w:p>
    <w:p w14:paraId="0F293643" w14:textId="77777777" w:rsidR="00BB63FF" w:rsidRPr="00BB63FF" w:rsidRDefault="00BB63FF" w:rsidP="00BB63FF">
      <w:pPr>
        <w:rPr>
          <w:rFonts w:cs="Arial"/>
          <w:color w:val="000000" w:themeColor="text1"/>
        </w:rPr>
      </w:pPr>
      <w:r w:rsidRPr="00BB63FF">
        <w:rPr>
          <w:rFonts w:cs="Arial"/>
          <w:color w:val="000000" w:themeColor="text1"/>
        </w:rPr>
        <w:t xml:space="preserve">Hver av partene skal ved inngåelsen av rammeavtalen oppnevne en representant som er bemyndiget til å opptre på vegne av partene i saker som angår rammeavtalen. </w:t>
      </w:r>
    </w:p>
    <w:p w14:paraId="3B136D93" w14:textId="77777777" w:rsidR="00BB63FF" w:rsidRPr="00BB63FF" w:rsidRDefault="00BB63FF" w:rsidP="00BB63FF">
      <w:pPr>
        <w:rPr>
          <w:rFonts w:cs="Arial"/>
          <w:color w:val="000000" w:themeColor="text1"/>
        </w:rPr>
      </w:pPr>
    </w:p>
    <w:p w14:paraId="735F73F2" w14:textId="77777777" w:rsidR="00BB63FF" w:rsidRPr="00BB63FF" w:rsidRDefault="00BB63FF" w:rsidP="00BB63FF">
      <w:pPr>
        <w:rPr>
          <w:rFonts w:cs="Arial"/>
          <w:color w:val="000000" w:themeColor="text1"/>
        </w:rPr>
      </w:pPr>
      <w:r w:rsidRPr="00BB63FF">
        <w:rPr>
          <w:rFonts w:cs="Arial"/>
          <w:color w:val="000000" w:themeColor="text1"/>
        </w:rPr>
        <w:t>Utskiftning av representanten skal varsles skriftlig. Bemyndiget representant for partene, prosedyrer og varslingsfrister for eventuell utskiftning av disse, spesifiseres nærmere i bilag 4.</w:t>
      </w:r>
    </w:p>
    <w:p w14:paraId="2FEFF90F" w14:textId="77777777" w:rsidR="00BB63FF" w:rsidRPr="00BB63FF" w:rsidRDefault="00BB63FF" w:rsidP="00BB63FF">
      <w:pPr>
        <w:rPr>
          <w:rFonts w:cs="Arial"/>
          <w:color w:val="000000" w:themeColor="text1"/>
        </w:rPr>
      </w:pPr>
    </w:p>
    <w:p w14:paraId="24328EE4" w14:textId="77777777" w:rsidR="00BB63FF" w:rsidRDefault="00BB63FF" w:rsidP="00BB63FF">
      <w:pPr>
        <w:rPr>
          <w:rFonts w:cs="Arial"/>
          <w:color w:val="000000" w:themeColor="text1"/>
        </w:rPr>
      </w:pPr>
      <w:r w:rsidRPr="00BB63FF">
        <w:rPr>
          <w:rFonts w:cs="Arial"/>
          <w:color w:val="000000" w:themeColor="text1"/>
        </w:rPr>
        <w:t>Kundeansvarlig og stedfortreder oppgis i bilag 4.</w:t>
      </w:r>
    </w:p>
    <w:p w14:paraId="7FAA4EA7" w14:textId="77777777" w:rsidR="009B5097" w:rsidRPr="00BB63FF" w:rsidRDefault="009B5097" w:rsidP="00BB63FF">
      <w:pPr>
        <w:rPr>
          <w:rFonts w:cs="Arial"/>
          <w:color w:val="000000" w:themeColor="text1"/>
        </w:rPr>
      </w:pPr>
    </w:p>
    <w:p w14:paraId="42A07D85" w14:textId="77777777" w:rsidR="00BB63FF" w:rsidRPr="00BB63FF" w:rsidRDefault="00BB63FF" w:rsidP="00BB63FF">
      <w:pPr>
        <w:rPr>
          <w:rFonts w:cs="Arial"/>
          <w:color w:val="000000" w:themeColor="text1"/>
        </w:rPr>
      </w:pPr>
    </w:p>
    <w:p w14:paraId="21FC361A" w14:textId="77777777" w:rsidR="00BB63FF" w:rsidRPr="00BB63FF" w:rsidRDefault="00BB63FF" w:rsidP="00BB63FF">
      <w:pPr>
        <w:pStyle w:val="Overskrift1"/>
        <w:numPr>
          <w:ilvl w:val="0"/>
          <w:numId w:val="3"/>
        </w:numPr>
        <w:tabs>
          <w:tab w:val="num" w:pos="360"/>
        </w:tabs>
        <w:suppressAutoHyphens w:val="0"/>
        <w:spacing w:before="0" w:after="120"/>
        <w:ind w:left="709" w:hanging="709"/>
        <w:rPr>
          <w:rFonts w:ascii="Arial" w:hAnsi="Arial" w:cs="Arial"/>
          <w:color w:val="000000" w:themeColor="text1"/>
        </w:rPr>
      </w:pPr>
      <w:bookmarkStart w:id="12" w:name="_Toc231386243"/>
      <w:bookmarkStart w:id="13" w:name="_Toc514930956"/>
      <w:bookmarkStart w:id="14" w:name="_Toc24005434"/>
      <w:r w:rsidRPr="00BB63FF">
        <w:rPr>
          <w:rFonts w:ascii="Arial" w:hAnsi="Arial" w:cs="Arial"/>
          <w:color w:val="000000" w:themeColor="text1"/>
        </w:rPr>
        <w:t>Avrop/Bestilling</w:t>
      </w:r>
      <w:bookmarkEnd w:id="12"/>
      <w:r w:rsidRPr="00BB63FF">
        <w:rPr>
          <w:rFonts w:ascii="Arial" w:hAnsi="Arial" w:cs="Arial"/>
          <w:color w:val="000000" w:themeColor="text1"/>
        </w:rPr>
        <w:t xml:space="preserve"> </w:t>
      </w:r>
      <w:bookmarkEnd w:id="13"/>
      <w:bookmarkEnd w:id="14"/>
    </w:p>
    <w:p w14:paraId="63B454AA" w14:textId="77777777" w:rsidR="00BB63FF" w:rsidRPr="00BB63FF" w:rsidRDefault="00BB63FF" w:rsidP="00BB63FF">
      <w:pPr>
        <w:rPr>
          <w:rFonts w:cs="Arial"/>
          <w:color w:val="000000" w:themeColor="text1"/>
        </w:rPr>
      </w:pPr>
      <w:r w:rsidRPr="00BB63FF">
        <w:rPr>
          <w:rFonts w:cs="Arial"/>
          <w:color w:val="000000" w:themeColor="text1"/>
        </w:rPr>
        <w:t xml:space="preserve">Avrop/bestilling innenfor rammeavtalen foretas i henhold til prosedyrene fastsatt i bilag 3. </w:t>
      </w:r>
    </w:p>
    <w:p w14:paraId="1820FA11" w14:textId="77777777" w:rsidR="00BB63FF" w:rsidRPr="00BB63FF" w:rsidRDefault="00BB63FF" w:rsidP="00BB63FF">
      <w:pPr>
        <w:rPr>
          <w:rFonts w:cs="Arial"/>
          <w:color w:val="000000" w:themeColor="text1"/>
        </w:rPr>
      </w:pPr>
      <w:bookmarkStart w:id="15" w:name="_Toc514930957"/>
      <w:bookmarkStart w:id="16" w:name="_Toc24005435"/>
    </w:p>
    <w:p w14:paraId="44261EC4" w14:textId="77777777" w:rsidR="00BB63FF" w:rsidRPr="00BB63FF" w:rsidRDefault="00BB63FF" w:rsidP="00BB63FF">
      <w:pPr>
        <w:rPr>
          <w:rFonts w:cs="Arial"/>
          <w:color w:val="000000" w:themeColor="text1"/>
        </w:rPr>
      </w:pPr>
    </w:p>
    <w:p w14:paraId="05770EB6" w14:textId="77777777" w:rsidR="00BB63FF" w:rsidRPr="00BB63FF" w:rsidRDefault="00BB63FF" w:rsidP="00BB63FF">
      <w:pPr>
        <w:pStyle w:val="Overskrift1"/>
        <w:numPr>
          <w:ilvl w:val="0"/>
          <w:numId w:val="3"/>
        </w:numPr>
        <w:tabs>
          <w:tab w:val="num" w:pos="360"/>
        </w:tabs>
        <w:suppressAutoHyphens w:val="0"/>
        <w:spacing w:before="0" w:after="120"/>
        <w:ind w:left="709" w:hanging="709"/>
        <w:rPr>
          <w:rFonts w:ascii="Arial" w:hAnsi="Arial" w:cs="Arial"/>
          <w:color w:val="000000" w:themeColor="text1"/>
        </w:rPr>
      </w:pPr>
      <w:bookmarkStart w:id="17" w:name="_Toc231386244"/>
      <w:r w:rsidRPr="00BB63FF">
        <w:rPr>
          <w:rFonts w:ascii="Arial" w:hAnsi="Arial" w:cs="Arial"/>
          <w:color w:val="000000" w:themeColor="text1"/>
        </w:rPr>
        <w:t>Forpliktelser etter Avtalen</w:t>
      </w:r>
      <w:bookmarkEnd w:id="17"/>
      <w:r w:rsidRPr="00BB63FF">
        <w:rPr>
          <w:rFonts w:ascii="Arial" w:hAnsi="Arial" w:cs="Arial"/>
          <w:color w:val="000000" w:themeColor="text1"/>
        </w:rPr>
        <w:t xml:space="preserve"> </w:t>
      </w:r>
      <w:bookmarkEnd w:id="15"/>
      <w:bookmarkEnd w:id="16"/>
    </w:p>
    <w:p w14:paraId="437C16DC" w14:textId="77777777" w:rsidR="00BB63FF" w:rsidRPr="00BB63FF" w:rsidRDefault="00BB63FF" w:rsidP="00BB63FF">
      <w:pPr>
        <w:pStyle w:val="Overskrift2"/>
        <w:numPr>
          <w:ilvl w:val="1"/>
          <w:numId w:val="3"/>
        </w:numPr>
        <w:tabs>
          <w:tab w:val="num" w:pos="360"/>
        </w:tabs>
        <w:suppressAutoHyphens w:val="0"/>
        <w:spacing w:before="480" w:after="120"/>
        <w:ind w:left="709" w:hanging="709"/>
        <w:rPr>
          <w:rFonts w:ascii="Arial" w:hAnsi="Arial" w:cs="Arial"/>
          <w:color w:val="000000" w:themeColor="text1"/>
        </w:rPr>
      </w:pPr>
      <w:bookmarkStart w:id="18" w:name="_Toc231386245"/>
      <w:r w:rsidRPr="00BB63FF">
        <w:rPr>
          <w:rFonts w:ascii="Arial" w:hAnsi="Arial" w:cs="Arial"/>
          <w:color w:val="000000" w:themeColor="text1"/>
        </w:rPr>
        <w:t>Leverandørens ytelse</w:t>
      </w:r>
      <w:bookmarkEnd w:id="18"/>
    </w:p>
    <w:p w14:paraId="0A85DF59" w14:textId="77777777" w:rsidR="00BB63FF" w:rsidRPr="00BB63FF" w:rsidRDefault="00BB63FF" w:rsidP="00BB63FF">
      <w:pPr>
        <w:rPr>
          <w:rFonts w:cs="Arial"/>
          <w:color w:val="000000" w:themeColor="text1"/>
        </w:rPr>
      </w:pPr>
      <w:r w:rsidRPr="00BB63FF">
        <w:rPr>
          <w:rFonts w:cs="Arial"/>
          <w:color w:val="000000" w:themeColor="text1"/>
        </w:rPr>
        <w:t xml:space="preserve">Leverandøren har en lojalitetsplikt til Kunden og skal ivareta Kundens interesser i hele avtaleperioden. </w:t>
      </w:r>
    </w:p>
    <w:p w14:paraId="4CD6229D" w14:textId="77777777" w:rsidR="00BB63FF" w:rsidRPr="00BB63FF" w:rsidRDefault="00BB63FF" w:rsidP="00BB63FF">
      <w:pPr>
        <w:pStyle w:val="Listeavsnitt"/>
        <w:rPr>
          <w:rFonts w:cs="Arial"/>
          <w:color w:val="000000" w:themeColor="text1"/>
        </w:rPr>
      </w:pPr>
    </w:p>
    <w:p w14:paraId="4DFAAD3D" w14:textId="77777777" w:rsidR="00BB63FF" w:rsidRPr="00BB63FF" w:rsidRDefault="00BB63FF" w:rsidP="00BB63FF">
      <w:pPr>
        <w:rPr>
          <w:rStyle w:val="cf01"/>
          <w:rFonts w:ascii="Arial" w:hAnsi="Arial" w:cs="Arial"/>
          <w:color w:val="000000" w:themeColor="text1"/>
          <w:szCs w:val="22"/>
        </w:rPr>
      </w:pPr>
      <w:r w:rsidRPr="00BB63FF">
        <w:rPr>
          <w:rFonts w:cs="Arial"/>
          <w:color w:val="000000" w:themeColor="text1"/>
        </w:rPr>
        <w:t>Leverandøren skal besvare henvendelser fra Kunden uten ugrunnet opphold.</w:t>
      </w:r>
    </w:p>
    <w:p w14:paraId="24D4CC96" w14:textId="65EA44FC" w:rsidR="00BB63FF" w:rsidRPr="009B5097" w:rsidRDefault="00A42099" w:rsidP="00BB63FF">
      <w:pPr>
        <w:pStyle w:val="pf0"/>
        <w:rPr>
          <w:rFonts w:cs="Arial"/>
          <w:color w:val="000000" w:themeColor="text1"/>
        </w:rPr>
      </w:pPr>
      <w:r>
        <w:rPr>
          <w:rFonts w:ascii="Arial" w:hAnsi="Arial" w:cs="Arial"/>
          <w:color w:val="000000" w:themeColor="text1"/>
          <w:sz w:val="22"/>
          <w:szCs w:val="22"/>
          <w:lang w:eastAsia="ar-SA"/>
        </w:rPr>
        <w:t>Tjenesten</w:t>
      </w:r>
      <w:r w:rsidR="00BB63FF" w:rsidRPr="00BB63FF">
        <w:rPr>
          <w:rFonts w:ascii="Arial" w:hAnsi="Arial" w:cs="Arial"/>
          <w:color w:val="000000" w:themeColor="text1"/>
          <w:sz w:val="22"/>
          <w:szCs w:val="22"/>
          <w:lang w:eastAsia="ar-SA"/>
        </w:rPr>
        <w:t xml:space="preserve"> skal være i samsvar med de kravene til art, mengde, kvalitet, innpakning og andre egenskaper som følger av Avtalen og hva som normalt må forventes av tilsvarende leveranser</w:t>
      </w:r>
      <w:r w:rsidR="00BB63FF" w:rsidRPr="009B5097">
        <w:rPr>
          <w:rFonts w:ascii="Arial" w:hAnsi="Arial" w:cs="Arial"/>
          <w:color w:val="000000" w:themeColor="text1"/>
          <w:sz w:val="22"/>
          <w:szCs w:val="22"/>
          <w:lang w:eastAsia="ar-SA"/>
        </w:rPr>
        <w:t>.</w:t>
      </w:r>
      <w:r w:rsidR="009B5097" w:rsidRPr="009B5097">
        <w:rPr>
          <w:rFonts w:ascii="Arial" w:hAnsi="Arial" w:cs="Arial"/>
          <w:sz w:val="22"/>
          <w:szCs w:val="22"/>
        </w:rPr>
        <w:t xml:space="preserve"> K</w:t>
      </w:r>
      <w:r w:rsidR="009B5097" w:rsidRPr="009B5097">
        <w:rPr>
          <w:rFonts w:ascii="Arial" w:hAnsi="Arial" w:cs="Arial"/>
          <w:color w:val="000000" w:themeColor="text1"/>
          <w:sz w:val="22"/>
          <w:szCs w:val="22"/>
        </w:rPr>
        <w:t xml:space="preserve">valiteten på leveransen skal oppfylle de krav som er angitt i Avtalen og hva som normalt må forventes av tilsvarende ytelser. Leverandøren er forpliktet til å ha rutiner som </w:t>
      </w:r>
      <w:r w:rsidR="009B5097" w:rsidRPr="009B5097">
        <w:rPr>
          <w:rFonts w:ascii="Arial" w:hAnsi="Arial" w:cs="Arial"/>
          <w:color w:val="000000" w:themeColor="text1"/>
          <w:sz w:val="22"/>
          <w:szCs w:val="22"/>
        </w:rPr>
        <w:lastRenderedPageBreak/>
        <w:t>sikrer kvaliteten og servicen i forbindelse med leveransen, og er forpliktet til å påse at dennes underleverandører har tilsvarende rutiner</w:t>
      </w:r>
    </w:p>
    <w:p w14:paraId="12B95EA7" w14:textId="77777777" w:rsidR="00BB63FF" w:rsidRPr="00BB63FF" w:rsidRDefault="00BB63FF" w:rsidP="00BB63FF">
      <w:pPr>
        <w:pStyle w:val="Overskrift2"/>
        <w:numPr>
          <w:ilvl w:val="1"/>
          <w:numId w:val="3"/>
        </w:numPr>
        <w:tabs>
          <w:tab w:val="num" w:pos="360"/>
        </w:tabs>
        <w:suppressAutoHyphens w:val="0"/>
        <w:spacing w:before="480" w:after="120"/>
        <w:ind w:left="709" w:hanging="709"/>
        <w:rPr>
          <w:rFonts w:ascii="Arial" w:hAnsi="Arial" w:cs="Arial"/>
          <w:color w:val="000000" w:themeColor="text1"/>
        </w:rPr>
      </w:pPr>
      <w:bookmarkStart w:id="19" w:name="_Toc231386246"/>
      <w:r w:rsidRPr="00BB63FF">
        <w:rPr>
          <w:rFonts w:ascii="Arial" w:hAnsi="Arial" w:cs="Arial"/>
          <w:color w:val="000000" w:themeColor="text1"/>
        </w:rPr>
        <w:t>Leverandørens levering av varer og tjenester</w:t>
      </w:r>
      <w:bookmarkEnd w:id="19"/>
      <w:r w:rsidRPr="00BB63FF">
        <w:rPr>
          <w:rFonts w:ascii="Arial" w:hAnsi="Arial" w:cs="Arial"/>
          <w:color w:val="000000" w:themeColor="text1"/>
        </w:rPr>
        <w:t xml:space="preserve">  </w:t>
      </w:r>
    </w:p>
    <w:p w14:paraId="6C70DD12" w14:textId="30AE99CA" w:rsidR="00BB63FF" w:rsidRPr="00BB63FF" w:rsidRDefault="00BB63FF" w:rsidP="00BB63FF">
      <w:pPr>
        <w:rPr>
          <w:rFonts w:cs="Arial"/>
          <w:color w:val="000000" w:themeColor="text1"/>
        </w:rPr>
      </w:pPr>
      <w:r w:rsidRPr="00BB63FF">
        <w:rPr>
          <w:rFonts w:cs="Arial"/>
          <w:color w:val="000000" w:themeColor="text1"/>
        </w:rPr>
        <w:t>Leverandøren skal gjennomføre leveringen av varer og tjenester iht. Avtalen etter de krav og frister som er angitt i bilag 1 og bilag 2.</w:t>
      </w:r>
      <w:r w:rsidR="009B5097" w:rsidRPr="009B5097">
        <w:rPr>
          <w:rFonts w:ascii="Segoe UI" w:hAnsi="Segoe UI" w:cs="Segoe UI"/>
          <w:sz w:val="18"/>
          <w:szCs w:val="18"/>
        </w:rPr>
        <w:t xml:space="preserve"> </w:t>
      </w:r>
      <w:r w:rsidR="009B5097" w:rsidRPr="009B5097">
        <w:rPr>
          <w:rFonts w:cs="Arial"/>
          <w:color w:val="000000" w:themeColor="text1"/>
        </w:rPr>
        <w:t>Levering skal skje til det tidspunkt som er avtalt mellom partene.</w:t>
      </w:r>
    </w:p>
    <w:p w14:paraId="40DDE26A" w14:textId="77777777" w:rsidR="00BB63FF" w:rsidRPr="00BB63FF" w:rsidRDefault="00BB63FF" w:rsidP="00BB63FF">
      <w:pPr>
        <w:pStyle w:val="Overskrift2"/>
        <w:numPr>
          <w:ilvl w:val="1"/>
          <w:numId w:val="3"/>
        </w:numPr>
        <w:tabs>
          <w:tab w:val="num" w:pos="360"/>
        </w:tabs>
        <w:suppressAutoHyphens w:val="0"/>
        <w:spacing w:before="480" w:after="120"/>
        <w:ind w:left="709" w:hanging="709"/>
        <w:rPr>
          <w:rFonts w:ascii="Arial" w:hAnsi="Arial" w:cs="Arial"/>
          <w:color w:val="000000" w:themeColor="text1"/>
        </w:rPr>
      </w:pPr>
      <w:bookmarkStart w:id="20" w:name="_Toc231386247"/>
      <w:r w:rsidRPr="00BB63FF">
        <w:rPr>
          <w:rFonts w:ascii="Arial" w:hAnsi="Arial" w:cs="Arial"/>
          <w:color w:val="000000" w:themeColor="text1"/>
        </w:rPr>
        <w:t>Leveringsbetingelser</w:t>
      </w:r>
      <w:bookmarkEnd w:id="20"/>
    </w:p>
    <w:p w14:paraId="1B43E57C" w14:textId="7EEB5E6C" w:rsidR="00BB63FF" w:rsidRPr="00BB63FF" w:rsidRDefault="009B5097" w:rsidP="00BB63FF">
      <w:pPr>
        <w:rPr>
          <w:rFonts w:cs="Arial"/>
          <w:color w:val="000000" w:themeColor="text1"/>
        </w:rPr>
      </w:pPr>
      <w:bookmarkStart w:id="21" w:name="_Ref120185695"/>
      <w:r>
        <w:rPr>
          <w:rFonts w:cs="Arial"/>
          <w:color w:val="000000" w:themeColor="text1"/>
        </w:rPr>
        <w:t xml:space="preserve">Leveransen </w:t>
      </w:r>
      <w:r w:rsidR="00BB63FF" w:rsidRPr="00BB63FF">
        <w:rPr>
          <w:rFonts w:cs="Arial"/>
          <w:color w:val="000000" w:themeColor="text1"/>
        </w:rPr>
        <w:t xml:space="preserve">anses </w:t>
      </w:r>
      <w:r>
        <w:rPr>
          <w:rFonts w:cs="Arial"/>
          <w:color w:val="000000" w:themeColor="text1"/>
        </w:rPr>
        <w:t>som levert</w:t>
      </w:r>
      <w:r w:rsidR="00BB63FF" w:rsidRPr="00BB63FF">
        <w:rPr>
          <w:rFonts w:cs="Arial"/>
          <w:color w:val="000000" w:themeColor="text1"/>
        </w:rPr>
        <w:t xml:space="preserve"> først skjedd når installasjon og/eller prøvene er godkjent av Kunden.</w:t>
      </w:r>
      <w:bookmarkEnd w:id="21"/>
    </w:p>
    <w:p w14:paraId="56C19AE3" w14:textId="77777777" w:rsidR="00BB63FF" w:rsidRPr="00BB63FF" w:rsidRDefault="00BB63FF" w:rsidP="00BB63FF">
      <w:pPr>
        <w:rPr>
          <w:rFonts w:cs="Arial"/>
          <w:color w:val="000000" w:themeColor="text1"/>
        </w:rPr>
      </w:pPr>
    </w:p>
    <w:p w14:paraId="5C5FCD4E" w14:textId="77777777" w:rsidR="00BB63FF" w:rsidRPr="00BB63FF" w:rsidRDefault="00BB63FF" w:rsidP="00BB63FF">
      <w:pPr>
        <w:rPr>
          <w:rFonts w:cs="Arial"/>
          <w:color w:val="000000" w:themeColor="text1"/>
        </w:rPr>
      </w:pPr>
      <w:r w:rsidRPr="00BB63FF">
        <w:rPr>
          <w:rFonts w:cs="Arial"/>
          <w:color w:val="000000" w:themeColor="text1"/>
        </w:rPr>
        <w:t>Dersom leveringstidspunkt ikke er avtalt skal leveransen skje innen rimelig tid.</w:t>
      </w:r>
    </w:p>
    <w:p w14:paraId="6254172E" w14:textId="77777777" w:rsidR="00BB63FF" w:rsidRPr="00BB63FF" w:rsidRDefault="00BB63FF" w:rsidP="00BB63FF">
      <w:pPr>
        <w:rPr>
          <w:rFonts w:cs="Arial"/>
          <w:color w:val="000000" w:themeColor="text1"/>
        </w:rPr>
      </w:pPr>
    </w:p>
    <w:p w14:paraId="24852B5F" w14:textId="1F93F083" w:rsidR="009B5097" w:rsidRPr="00BB63FF" w:rsidRDefault="00BB63FF" w:rsidP="00BB63FF">
      <w:pPr>
        <w:rPr>
          <w:rFonts w:cs="Arial"/>
          <w:color w:val="000000" w:themeColor="text1"/>
        </w:rPr>
      </w:pPr>
      <w:r w:rsidRPr="00BB63FF">
        <w:rPr>
          <w:rFonts w:cs="Arial"/>
          <w:color w:val="000000" w:themeColor="text1"/>
        </w:rPr>
        <w:t>Øvrige krav til leveringen av varer og tjenester er angitt i bilag 4.</w:t>
      </w:r>
    </w:p>
    <w:p w14:paraId="5326B503" w14:textId="77777777" w:rsidR="00BB63FF" w:rsidRPr="00BB63FF" w:rsidRDefault="00BB63FF" w:rsidP="00BB63FF">
      <w:pPr>
        <w:pStyle w:val="Overskrift2"/>
        <w:numPr>
          <w:ilvl w:val="1"/>
          <w:numId w:val="3"/>
        </w:numPr>
        <w:tabs>
          <w:tab w:val="num" w:pos="360"/>
        </w:tabs>
        <w:suppressAutoHyphens w:val="0"/>
        <w:spacing w:before="480" w:after="120"/>
        <w:ind w:left="709" w:hanging="709"/>
        <w:rPr>
          <w:rFonts w:ascii="Arial" w:hAnsi="Arial" w:cs="Arial"/>
          <w:color w:val="000000" w:themeColor="text1"/>
        </w:rPr>
      </w:pPr>
      <w:bookmarkStart w:id="22" w:name="_Toc231386248"/>
      <w:r w:rsidRPr="00BB63FF">
        <w:rPr>
          <w:rFonts w:ascii="Arial" w:hAnsi="Arial" w:cs="Arial"/>
          <w:color w:val="000000" w:themeColor="text1"/>
        </w:rPr>
        <w:t>Godkjenning av leveransen</w:t>
      </w:r>
      <w:bookmarkEnd w:id="22"/>
    </w:p>
    <w:p w14:paraId="5162E677" w14:textId="37720136" w:rsidR="009B5097" w:rsidRDefault="00A42099" w:rsidP="00BB63FF">
      <w:pPr>
        <w:rPr>
          <w:rFonts w:cs="Arial"/>
          <w:color w:val="000000" w:themeColor="text1"/>
        </w:rPr>
      </w:pPr>
      <w:r>
        <w:rPr>
          <w:rFonts w:cs="Arial"/>
          <w:color w:val="000000" w:themeColor="text1"/>
        </w:rPr>
        <w:t>Leveransen</w:t>
      </w:r>
      <w:r w:rsidR="00BB63FF" w:rsidRPr="00BB63FF">
        <w:rPr>
          <w:rFonts w:cs="Arial"/>
          <w:color w:val="000000" w:themeColor="text1"/>
        </w:rPr>
        <w:t xml:space="preserve"> skal godkjennes av Kunden før </w:t>
      </w:r>
      <w:r>
        <w:rPr>
          <w:rFonts w:cs="Arial"/>
          <w:color w:val="000000" w:themeColor="text1"/>
        </w:rPr>
        <w:t>tjenesten</w:t>
      </w:r>
      <w:r w:rsidR="00BB63FF" w:rsidRPr="00BB63FF">
        <w:rPr>
          <w:rFonts w:cs="Arial"/>
          <w:color w:val="000000" w:themeColor="text1"/>
        </w:rPr>
        <w:t xml:space="preserve"> kan anses å være levert i henhold til Avtale. </w:t>
      </w:r>
    </w:p>
    <w:p w14:paraId="2174C0F7" w14:textId="77777777" w:rsidR="009B5097" w:rsidRPr="009B5097" w:rsidRDefault="009B5097" w:rsidP="009B5097">
      <w:pPr>
        <w:pStyle w:val="Overskrift2"/>
        <w:numPr>
          <w:ilvl w:val="1"/>
          <w:numId w:val="3"/>
        </w:numPr>
        <w:tabs>
          <w:tab w:val="num" w:pos="360"/>
        </w:tabs>
        <w:suppressAutoHyphens w:val="0"/>
        <w:spacing w:before="480" w:after="120"/>
        <w:ind w:left="709" w:hanging="709"/>
        <w:rPr>
          <w:rFonts w:ascii="Arial" w:hAnsi="Arial" w:cs="Arial"/>
          <w:color w:val="000000" w:themeColor="text1"/>
        </w:rPr>
      </w:pPr>
      <w:bookmarkStart w:id="23" w:name="_Toc231386249"/>
      <w:r>
        <w:rPr>
          <w:rFonts w:ascii="Arial" w:hAnsi="Arial" w:cs="Arial"/>
          <w:color w:val="000000" w:themeColor="text1"/>
        </w:rPr>
        <w:t>E</w:t>
      </w:r>
      <w:r w:rsidRPr="009B5097">
        <w:rPr>
          <w:rFonts w:cs="Arial"/>
          <w:color w:val="000000" w:themeColor="text1"/>
        </w:rPr>
        <w:t>ndringsordre</w:t>
      </w:r>
      <w:bookmarkEnd w:id="23"/>
    </w:p>
    <w:p w14:paraId="171B7B2E" w14:textId="77777777" w:rsidR="009B5097" w:rsidRPr="009B5097" w:rsidRDefault="009B5097" w:rsidP="009B5097">
      <w:pPr>
        <w:rPr>
          <w:rFonts w:cs="Arial"/>
          <w:color w:val="000000" w:themeColor="text1"/>
        </w:rPr>
      </w:pPr>
      <w:r w:rsidRPr="009B5097">
        <w:rPr>
          <w:rFonts w:cs="Arial"/>
          <w:color w:val="000000" w:themeColor="text1"/>
        </w:rPr>
        <w:t>Oppdragsgiver kan ved en skriftlig endringsordre pålegge leverandøren endringer. En</w:t>
      </w:r>
    </w:p>
    <w:p w14:paraId="14515713" w14:textId="77777777" w:rsidR="009B5097" w:rsidRPr="009B5097" w:rsidRDefault="009B5097" w:rsidP="009B5097">
      <w:pPr>
        <w:rPr>
          <w:rFonts w:cs="Arial"/>
          <w:color w:val="000000" w:themeColor="text1"/>
        </w:rPr>
      </w:pPr>
      <w:r w:rsidRPr="009B5097">
        <w:rPr>
          <w:rFonts w:cs="Arial"/>
          <w:color w:val="000000" w:themeColor="text1"/>
        </w:rPr>
        <w:t>endring kan gå ut på at leverandøren skal yte noe i tillegg til eller i stedet for det</w:t>
      </w:r>
    </w:p>
    <w:p w14:paraId="0F8632B2" w14:textId="77777777" w:rsidR="009B5097" w:rsidRPr="009B5097" w:rsidRDefault="009B5097" w:rsidP="009B5097">
      <w:pPr>
        <w:rPr>
          <w:rFonts w:cs="Arial"/>
          <w:color w:val="000000" w:themeColor="text1"/>
        </w:rPr>
      </w:pPr>
      <w:r w:rsidRPr="009B5097">
        <w:rPr>
          <w:rFonts w:cs="Arial"/>
          <w:color w:val="000000" w:themeColor="text1"/>
        </w:rPr>
        <w:t>opprinnelige avtalte, at ytelsens karakter, kvalitet, art eller utførelse skal endres, eller at</w:t>
      </w:r>
      <w:r>
        <w:rPr>
          <w:rFonts w:cs="Arial"/>
          <w:color w:val="000000" w:themeColor="text1"/>
        </w:rPr>
        <w:t xml:space="preserve"> </w:t>
      </w:r>
      <w:r w:rsidRPr="009B5097">
        <w:rPr>
          <w:rFonts w:cs="Arial"/>
          <w:color w:val="000000" w:themeColor="text1"/>
        </w:rPr>
        <w:t>avtalte ytelser skal utgå. En endring må stå i sammenheng med det kontrakten omfatter,</w:t>
      </w:r>
    </w:p>
    <w:p w14:paraId="2A539262" w14:textId="77777777" w:rsidR="009B5097" w:rsidRPr="009B5097" w:rsidRDefault="009B5097" w:rsidP="009B5097">
      <w:pPr>
        <w:rPr>
          <w:rFonts w:cs="Arial"/>
          <w:color w:val="000000" w:themeColor="text1"/>
        </w:rPr>
      </w:pPr>
      <w:r w:rsidRPr="009B5097">
        <w:rPr>
          <w:rFonts w:cs="Arial"/>
          <w:color w:val="000000" w:themeColor="text1"/>
        </w:rPr>
        <w:t>og ikke være av en vesentlig annen art enn det opprinnelig avtalte arbeid.</w:t>
      </w:r>
    </w:p>
    <w:p w14:paraId="63238A86" w14:textId="77777777" w:rsidR="009B5097" w:rsidRDefault="009B5097" w:rsidP="009B5097">
      <w:pPr>
        <w:rPr>
          <w:rFonts w:cs="Arial"/>
          <w:color w:val="000000" w:themeColor="text1"/>
        </w:rPr>
      </w:pPr>
    </w:p>
    <w:p w14:paraId="6586171C" w14:textId="77777777" w:rsidR="009B5097" w:rsidRPr="009B5097" w:rsidRDefault="009B5097" w:rsidP="009B5097">
      <w:pPr>
        <w:rPr>
          <w:rFonts w:cs="Arial"/>
          <w:color w:val="000000" w:themeColor="text1"/>
        </w:rPr>
      </w:pPr>
      <w:r w:rsidRPr="009B5097">
        <w:rPr>
          <w:rFonts w:cs="Arial"/>
          <w:color w:val="000000" w:themeColor="text1"/>
        </w:rPr>
        <w:t>Oppdragsgiver kan ikke pålegge leverandøren endringer ut over 20 % netto tillegg til</w:t>
      </w:r>
    </w:p>
    <w:p w14:paraId="6431849B" w14:textId="77777777" w:rsidR="009B5097" w:rsidRPr="009B5097" w:rsidRDefault="009B5097" w:rsidP="009B5097">
      <w:pPr>
        <w:rPr>
          <w:rFonts w:cs="Arial"/>
          <w:color w:val="000000" w:themeColor="text1"/>
        </w:rPr>
      </w:pPr>
      <w:r w:rsidRPr="009B5097">
        <w:rPr>
          <w:rFonts w:cs="Arial"/>
          <w:color w:val="000000" w:themeColor="text1"/>
        </w:rPr>
        <w:t>kontraktssummen.</w:t>
      </w:r>
    </w:p>
    <w:p w14:paraId="5AB91CAD" w14:textId="77777777" w:rsidR="009B5097" w:rsidRDefault="009B5097" w:rsidP="009B5097">
      <w:pPr>
        <w:rPr>
          <w:rFonts w:cs="Arial"/>
          <w:color w:val="000000" w:themeColor="text1"/>
        </w:rPr>
      </w:pPr>
    </w:p>
    <w:p w14:paraId="0A8E080B" w14:textId="77777777" w:rsidR="009B5097" w:rsidRPr="009B5097" w:rsidRDefault="009B5097" w:rsidP="009B5097">
      <w:pPr>
        <w:rPr>
          <w:rFonts w:cs="Arial"/>
          <w:color w:val="000000" w:themeColor="text1"/>
        </w:rPr>
      </w:pPr>
      <w:r w:rsidRPr="009B5097">
        <w:rPr>
          <w:rFonts w:cs="Arial"/>
          <w:color w:val="000000" w:themeColor="text1"/>
        </w:rPr>
        <w:t>Partene har krav på justering av vederlaget og tidsfrister som endringen medfører.</w:t>
      </w:r>
    </w:p>
    <w:p w14:paraId="05D756C1" w14:textId="77777777" w:rsidR="009B5097" w:rsidRPr="009B5097" w:rsidRDefault="009B5097" w:rsidP="009B5097">
      <w:pPr>
        <w:rPr>
          <w:rFonts w:cs="Arial"/>
          <w:color w:val="000000" w:themeColor="text1"/>
        </w:rPr>
      </w:pPr>
      <w:r w:rsidRPr="009B5097">
        <w:rPr>
          <w:rFonts w:cs="Arial"/>
          <w:color w:val="000000" w:themeColor="text1"/>
        </w:rPr>
        <w:t>Leverandøren skal innen rimelig tid varsle oppdragsgiver om sitt krav på justering av</w:t>
      </w:r>
    </w:p>
    <w:p w14:paraId="3127EBE7" w14:textId="77777777" w:rsidR="009B5097" w:rsidRPr="009B5097" w:rsidRDefault="009B5097" w:rsidP="009B5097">
      <w:pPr>
        <w:rPr>
          <w:rFonts w:cs="Arial"/>
          <w:color w:val="000000" w:themeColor="text1"/>
        </w:rPr>
      </w:pPr>
      <w:r w:rsidRPr="009B5097">
        <w:rPr>
          <w:rFonts w:cs="Arial"/>
          <w:color w:val="000000" w:themeColor="text1"/>
        </w:rPr>
        <w:t>vederlaget og tidsfrister som følge av endringen.</w:t>
      </w:r>
    </w:p>
    <w:p w14:paraId="6391C2D3" w14:textId="77777777" w:rsidR="009B5097" w:rsidRDefault="009B5097" w:rsidP="009B5097">
      <w:pPr>
        <w:rPr>
          <w:rFonts w:cs="Arial"/>
          <w:color w:val="000000" w:themeColor="text1"/>
        </w:rPr>
      </w:pPr>
    </w:p>
    <w:p w14:paraId="69EC048C" w14:textId="77777777" w:rsidR="009B5097" w:rsidRPr="009B5097" w:rsidRDefault="009B5097" w:rsidP="009B5097">
      <w:pPr>
        <w:rPr>
          <w:rFonts w:cs="Arial"/>
          <w:color w:val="000000" w:themeColor="text1"/>
        </w:rPr>
      </w:pPr>
      <w:r w:rsidRPr="009B5097">
        <w:rPr>
          <w:rFonts w:cs="Arial"/>
          <w:color w:val="000000" w:themeColor="text1"/>
        </w:rPr>
        <w:t>En endringsordre skal være skriftlig og gi beskjed om at det kreves en endring, og hva</w:t>
      </w:r>
    </w:p>
    <w:p w14:paraId="1E775E48" w14:textId="77777777" w:rsidR="009B5097" w:rsidRPr="009B5097" w:rsidRDefault="009B5097" w:rsidP="009B5097">
      <w:pPr>
        <w:rPr>
          <w:rFonts w:cs="Arial"/>
          <w:color w:val="000000" w:themeColor="text1"/>
        </w:rPr>
      </w:pPr>
      <w:r w:rsidRPr="009B5097">
        <w:rPr>
          <w:rFonts w:cs="Arial"/>
          <w:color w:val="000000" w:themeColor="text1"/>
        </w:rPr>
        <w:t>endringen går ut på. Når leverandøren mottar endringsordren blir han forpliktet til å</w:t>
      </w:r>
    </w:p>
    <w:p w14:paraId="6468A774" w14:textId="77777777" w:rsidR="009B5097" w:rsidRPr="00BB63FF" w:rsidRDefault="009B5097" w:rsidP="009B5097">
      <w:pPr>
        <w:rPr>
          <w:rFonts w:cs="Arial"/>
          <w:color w:val="000000" w:themeColor="text1"/>
        </w:rPr>
      </w:pPr>
      <w:r w:rsidRPr="009B5097">
        <w:rPr>
          <w:rFonts w:cs="Arial"/>
          <w:color w:val="000000" w:themeColor="text1"/>
        </w:rPr>
        <w:t>utføre endringsarbeidet.</w:t>
      </w:r>
    </w:p>
    <w:p w14:paraId="08810342" w14:textId="77777777" w:rsidR="009B5097" w:rsidRPr="00BB63FF" w:rsidRDefault="009B5097" w:rsidP="00BB63FF">
      <w:pPr>
        <w:rPr>
          <w:rFonts w:cs="Arial"/>
          <w:color w:val="000000" w:themeColor="text1"/>
        </w:rPr>
      </w:pPr>
    </w:p>
    <w:p w14:paraId="5212A0F5" w14:textId="77777777" w:rsidR="00BB63FF" w:rsidRPr="00BB63FF" w:rsidRDefault="00BB63FF" w:rsidP="00BB63FF">
      <w:pPr>
        <w:pStyle w:val="Overskrift2"/>
        <w:numPr>
          <w:ilvl w:val="1"/>
          <w:numId w:val="3"/>
        </w:numPr>
        <w:tabs>
          <w:tab w:val="num" w:pos="360"/>
        </w:tabs>
        <w:suppressAutoHyphens w:val="0"/>
        <w:spacing w:before="480" w:after="120"/>
        <w:ind w:left="709" w:hanging="709"/>
        <w:rPr>
          <w:rFonts w:ascii="Arial" w:hAnsi="Arial" w:cs="Arial"/>
          <w:color w:val="000000" w:themeColor="text1"/>
        </w:rPr>
      </w:pPr>
      <w:bookmarkStart w:id="24" w:name="_Toc151318661"/>
      <w:bookmarkStart w:id="25" w:name="_Toc151318710"/>
      <w:bookmarkStart w:id="26" w:name="_Toc151318662"/>
      <w:bookmarkStart w:id="27" w:name="_Toc151318711"/>
      <w:bookmarkStart w:id="28" w:name="_Toc117016046"/>
      <w:bookmarkStart w:id="29" w:name="_Toc231386250"/>
      <w:bookmarkEnd w:id="24"/>
      <w:bookmarkEnd w:id="25"/>
      <w:bookmarkEnd w:id="26"/>
      <w:bookmarkEnd w:id="27"/>
      <w:r w:rsidRPr="00BB63FF">
        <w:rPr>
          <w:rFonts w:ascii="Arial" w:hAnsi="Arial" w:cs="Arial"/>
          <w:color w:val="000000" w:themeColor="text1"/>
        </w:rPr>
        <w:lastRenderedPageBreak/>
        <w:t>Ansvar for skade</w:t>
      </w:r>
      <w:bookmarkEnd w:id="28"/>
      <w:bookmarkEnd w:id="29"/>
    </w:p>
    <w:p w14:paraId="2FB5B9B0" w14:textId="77777777" w:rsidR="00BB63FF" w:rsidRPr="00BB63FF" w:rsidRDefault="00BB63FF" w:rsidP="00BB63FF">
      <w:pPr>
        <w:rPr>
          <w:rFonts w:cs="Arial"/>
          <w:color w:val="000000" w:themeColor="text1"/>
        </w:rPr>
      </w:pPr>
      <w:r w:rsidRPr="00BB63FF">
        <w:rPr>
          <w:rFonts w:cs="Arial"/>
          <w:color w:val="000000" w:themeColor="text1"/>
        </w:rPr>
        <w:t>Leverandøren er ansvarlig for skade han eller noen av hans arbeidstakere forvolder i forbindelse med utførelsen av oppdraget, i samsvar med alminnelig erstatningsrett. Det vises til lov av 13. juni 1969 nr. 26 om skadeserstatning.</w:t>
      </w:r>
    </w:p>
    <w:p w14:paraId="69A150E1" w14:textId="77777777" w:rsidR="00BB63FF" w:rsidRPr="00BB63FF" w:rsidRDefault="00BB63FF" w:rsidP="00BB63FF">
      <w:pPr>
        <w:rPr>
          <w:rFonts w:cs="Arial"/>
          <w:color w:val="000000" w:themeColor="text1"/>
        </w:rPr>
      </w:pPr>
    </w:p>
    <w:p w14:paraId="6CA8AD90" w14:textId="77777777" w:rsidR="00BB63FF" w:rsidRPr="00BB63FF" w:rsidRDefault="00BB63FF" w:rsidP="00BB63FF">
      <w:pPr>
        <w:rPr>
          <w:rFonts w:cs="Arial"/>
          <w:color w:val="000000" w:themeColor="text1"/>
        </w:rPr>
      </w:pPr>
      <w:r w:rsidRPr="00BB63FF">
        <w:rPr>
          <w:rFonts w:cs="Arial"/>
          <w:color w:val="000000" w:themeColor="text1"/>
        </w:rPr>
        <w:t>Leverandøren skal ha ansvarsforsikring på vanlige vilkår. Forsikringssummen skal ikke</w:t>
      </w:r>
    </w:p>
    <w:p w14:paraId="1E1767BF" w14:textId="77777777" w:rsidR="00BB63FF" w:rsidRPr="00BB63FF" w:rsidRDefault="00BB63FF" w:rsidP="00BB63FF">
      <w:pPr>
        <w:rPr>
          <w:rFonts w:cs="Arial"/>
          <w:color w:val="000000" w:themeColor="text1"/>
        </w:rPr>
      </w:pPr>
      <w:r w:rsidRPr="00BB63FF">
        <w:rPr>
          <w:rFonts w:cs="Arial"/>
          <w:color w:val="000000" w:themeColor="text1"/>
        </w:rPr>
        <w:t>være mindre enn 75 G. Forsikringen skal dekke erstatningsansvar for skade</w:t>
      </w:r>
    </w:p>
    <w:p w14:paraId="02F3DCBD" w14:textId="77777777" w:rsidR="00BB63FF" w:rsidRPr="00BB63FF" w:rsidRDefault="00BB63FF" w:rsidP="00BB63FF">
      <w:pPr>
        <w:rPr>
          <w:rFonts w:cs="Arial"/>
          <w:color w:val="000000" w:themeColor="text1"/>
        </w:rPr>
      </w:pPr>
      <w:r w:rsidRPr="00BB63FF">
        <w:rPr>
          <w:rFonts w:cs="Arial"/>
          <w:color w:val="000000" w:themeColor="text1"/>
        </w:rPr>
        <w:t>Leverandøren kan påføre Kunden eller tredjemanns person eller ting i</w:t>
      </w:r>
    </w:p>
    <w:p w14:paraId="6067E3AC" w14:textId="11F5DF1B" w:rsidR="00BB63FF" w:rsidRPr="000925E4" w:rsidRDefault="00BB63FF" w:rsidP="00BB63FF">
      <w:pPr>
        <w:rPr>
          <w:rFonts w:cs="Arial"/>
          <w:color w:val="000000" w:themeColor="text1"/>
        </w:rPr>
      </w:pPr>
      <w:r w:rsidRPr="000925E4">
        <w:rPr>
          <w:rFonts w:cs="Arial"/>
          <w:color w:val="000000" w:themeColor="text1"/>
        </w:rPr>
        <w:t>forbindelse med gjennomføringen av leveransen. Leverandøren er forpliktet til å sørge</w:t>
      </w:r>
    </w:p>
    <w:p w14:paraId="708915E9" w14:textId="5546A1CC" w:rsidR="009B5097" w:rsidRDefault="00BB63FF" w:rsidP="00BB63FF">
      <w:pPr>
        <w:rPr>
          <w:rFonts w:cs="Arial"/>
          <w:color w:val="000000" w:themeColor="text1"/>
        </w:rPr>
      </w:pPr>
      <w:r w:rsidRPr="000925E4">
        <w:rPr>
          <w:rFonts w:cs="Arial"/>
          <w:color w:val="000000" w:themeColor="text1"/>
        </w:rPr>
        <w:t>for at eventuelle underleverandører er ansvarsforsikret på tilsvarende vilkår.</w:t>
      </w:r>
    </w:p>
    <w:p w14:paraId="4500DC98" w14:textId="13F1A8C0" w:rsidR="009B5097" w:rsidRPr="009B5097" w:rsidRDefault="009B5097" w:rsidP="009B5097">
      <w:pPr>
        <w:pStyle w:val="Overskrift2"/>
        <w:numPr>
          <w:ilvl w:val="1"/>
          <w:numId w:val="3"/>
        </w:numPr>
        <w:tabs>
          <w:tab w:val="num" w:pos="360"/>
        </w:tabs>
        <w:suppressAutoHyphens w:val="0"/>
        <w:spacing w:before="480" w:after="120"/>
        <w:ind w:left="709" w:hanging="709"/>
        <w:rPr>
          <w:rFonts w:ascii="Arial" w:eastAsiaTheme="minorEastAsia" w:hAnsi="Arial" w:cs="Arial"/>
          <w:color w:val="000000" w:themeColor="text1"/>
        </w:rPr>
      </w:pPr>
      <w:bookmarkStart w:id="30" w:name="_Toc231386251"/>
      <w:r>
        <w:rPr>
          <w:rFonts w:ascii="Arial" w:eastAsiaTheme="minorEastAsia" w:hAnsi="Arial" w:cs="Arial"/>
          <w:color w:val="000000" w:themeColor="text1"/>
        </w:rPr>
        <w:t>HMS</w:t>
      </w:r>
      <w:bookmarkEnd w:id="30"/>
    </w:p>
    <w:p w14:paraId="6FC86F37" w14:textId="77777777" w:rsidR="009B5097" w:rsidRDefault="009B5097" w:rsidP="009B5097">
      <w:pPr>
        <w:rPr>
          <w:rFonts w:cs="Arial"/>
          <w:color w:val="000000" w:themeColor="text1"/>
        </w:rPr>
      </w:pPr>
      <w:r w:rsidRPr="009B5097">
        <w:rPr>
          <w:rFonts w:cs="Arial"/>
          <w:color w:val="000000" w:themeColor="text1"/>
        </w:rPr>
        <w:t>Leverandøren skal ha et fungerende HMS-system som oppfyller kravene i arbeidsmiljøloven og internkontrollforskriften.</w:t>
      </w:r>
    </w:p>
    <w:p w14:paraId="24101AC3" w14:textId="77777777" w:rsidR="009B5097" w:rsidRDefault="009B5097" w:rsidP="009B5097">
      <w:pPr>
        <w:rPr>
          <w:rFonts w:cs="Arial"/>
          <w:color w:val="000000" w:themeColor="text1"/>
        </w:rPr>
      </w:pPr>
    </w:p>
    <w:p w14:paraId="4ECDCB1E" w14:textId="775F74C8" w:rsidR="009B5097" w:rsidRPr="000925E4" w:rsidRDefault="009B5097" w:rsidP="009B5097">
      <w:pPr>
        <w:rPr>
          <w:rFonts w:cs="Arial"/>
          <w:color w:val="000000" w:themeColor="text1"/>
        </w:rPr>
      </w:pPr>
      <w:r w:rsidRPr="009B5097">
        <w:rPr>
          <w:rFonts w:cs="Arial"/>
          <w:color w:val="000000" w:themeColor="text1"/>
        </w:rPr>
        <w:t>Dette inkluderer: Rutine for hygiene og matsikkerhet (HACCP), Opplæring av ansatte, rutiner for avvik og skader, forebygging av ulykker og helseskader</w:t>
      </w:r>
    </w:p>
    <w:p w14:paraId="5E546D38" w14:textId="39C6551F" w:rsidR="009B5097" w:rsidRPr="009B5097" w:rsidRDefault="00BB63FF" w:rsidP="009B5097">
      <w:pPr>
        <w:pStyle w:val="Overskrift2"/>
        <w:numPr>
          <w:ilvl w:val="1"/>
          <w:numId w:val="3"/>
        </w:numPr>
        <w:tabs>
          <w:tab w:val="num" w:pos="360"/>
        </w:tabs>
        <w:suppressAutoHyphens w:val="0"/>
        <w:spacing w:before="480" w:after="120"/>
        <w:ind w:left="709" w:hanging="709"/>
        <w:rPr>
          <w:rFonts w:ascii="Arial" w:eastAsiaTheme="minorEastAsia" w:hAnsi="Arial" w:cs="Arial"/>
          <w:color w:val="000000" w:themeColor="text1"/>
        </w:rPr>
      </w:pPr>
      <w:bookmarkStart w:id="31" w:name="_Toc11151944"/>
      <w:bookmarkStart w:id="32" w:name="_Toc231386252"/>
      <w:r w:rsidRPr="000925E4">
        <w:rPr>
          <w:rFonts w:ascii="Arial" w:eastAsiaTheme="minorEastAsia" w:hAnsi="Arial" w:cs="Arial"/>
          <w:color w:val="000000" w:themeColor="text1"/>
        </w:rPr>
        <w:t>Taushetsplikt</w:t>
      </w:r>
      <w:bookmarkEnd w:id="31"/>
      <w:bookmarkEnd w:id="32"/>
    </w:p>
    <w:p w14:paraId="6BB2CD4D" w14:textId="0A4E926B" w:rsidR="009B5097" w:rsidRPr="009B5097" w:rsidRDefault="009B5097" w:rsidP="009B5097">
      <w:pPr>
        <w:rPr>
          <w:sz w:val="24"/>
          <w:szCs w:val="24"/>
          <w:lang w:eastAsia="nb-NO"/>
        </w:rPr>
      </w:pPr>
      <w:bookmarkStart w:id="33" w:name="_Toc514930981"/>
      <w:bookmarkStart w:id="34" w:name="_Toc24005459"/>
      <w:bookmarkStart w:id="35" w:name="_Toc225772915"/>
      <w:bookmarkStart w:id="36" w:name="_Toc514930979"/>
      <w:bookmarkStart w:id="37" w:name="_Toc24005457"/>
      <w:r w:rsidRPr="009B5097">
        <w:rPr>
          <w:rStyle w:val="cf01"/>
          <w:rFonts w:ascii="Arial" w:eastAsiaTheme="majorEastAsia" w:hAnsi="Arial" w:cs="Arial"/>
          <w:sz w:val="22"/>
          <w:szCs w:val="22"/>
        </w:rPr>
        <w:t xml:space="preserve">Informasjon som partene blir kjent med i forbindelse med Avtalen og gjennomføringen av Avtalen skal behandles konfidensielt, og ikke gjøres tilgjengelig for utenforstående uten samtykke fra den annen part. </w:t>
      </w:r>
    </w:p>
    <w:p w14:paraId="2D5AC788" w14:textId="77777777" w:rsidR="009B5097" w:rsidRPr="009B5097" w:rsidRDefault="009B5097" w:rsidP="009B5097">
      <w:pPr>
        <w:rPr>
          <w:rStyle w:val="cf01"/>
          <w:rFonts w:ascii="Arial" w:eastAsiaTheme="majorEastAsia" w:hAnsi="Arial" w:cs="Arial"/>
          <w:sz w:val="22"/>
          <w:szCs w:val="22"/>
        </w:rPr>
      </w:pPr>
    </w:p>
    <w:p w14:paraId="457AF17E" w14:textId="52D0BFCC" w:rsidR="009B5097" w:rsidRPr="009B5097" w:rsidRDefault="009B5097" w:rsidP="009B5097">
      <w:pPr>
        <w:rPr>
          <w:sz w:val="24"/>
          <w:szCs w:val="24"/>
        </w:rPr>
      </w:pPr>
      <w:r w:rsidRPr="009B5097">
        <w:rPr>
          <w:rStyle w:val="cf01"/>
          <w:rFonts w:ascii="Arial" w:eastAsiaTheme="majorEastAsia" w:hAnsi="Arial" w:cs="Arial"/>
          <w:sz w:val="22"/>
          <w:szCs w:val="22"/>
        </w:rPr>
        <w:t xml:space="preserve">Taushetsplikten er ikke til hinder for at opplysningene brukes når ingen berettiget interesse tilsier at de holdes hemmelig, for eksempel når de er alminnelig kjent eller alminnelig tilgjengelig andre steder. </w:t>
      </w:r>
    </w:p>
    <w:p w14:paraId="78FC9527" w14:textId="77777777" w:rsidR="009B5097" w:rsidRPr="009B5097" w:rsidRDefault="009B5097" w:rsidP="009B5097">
      <w:pPr>
        <w:rPr>
          <w:rStyle w:val="cf01"/>
          <w:rFonts w:ascii="Arial" w:eastAsiaTheme="majorEastAsia" w:hAnsi="Arial" w:cs="Arial"/>
          <w:sz w:val="22"/>
          <w:szCs w:val="22"/>
        </w:rPr>
      </w:pPr>
    </w:p>
    <w:p w14:paraId="188F459E" w14:textId="5F55C893" w:rsidR="009B5097" w:rsidRPr="009B5097" w:rsidRDefault="009B5097" w:rsidP="009B5097">
      <w:pPr>
        <w:rPr>
          <w:sz w:val="24"/>
          <w:szCs w:val="24"/>
        </w:rPr>
      </w:pPr>
      <w:r w:rsidRPr="009B5097">
        <w:rPr>
          <w:rStyle w:val="cf01"/>
          <w:rFonts w:ascii="Arial" w:eastAsiaTheme="majorEastAsia" w:hAnsi="Arial" w:cs="Arial"/>
          <w:sz w:val="22"/>
          <w:szCs w:val="22"/>
        </w:rPr>
        <w:t>Partene skal ta nødvendige forholdsregler for å sikre at uvedkommende ikke får innsyn i eller kan bli kjent med taushetsbelagt informasjon.</w:t>
      </w:r>
    </w:p>
    <w:p w14:paraId="29243B2C" w14:textId="77777777" w:rsidR="009B5097" w:rsidRPr="009B5097" w:rsidRDefault="009B5097" w:rsidP="009B5097">
      <w:pPr>
        <w:rPr>
          <w:rStyle w:val="cf01"/>
          <w:rFonts w:ascii="Arial" w:eastAsiaTheme="majorEastAsia" w:hAnsi="Arial" w:cs="Arial"/>
          <w:sz w:val="22"/>
          <w:szCs w:val="22"/>
        </w:rPr>
      </w:pPr>
    </w:p>
    <w:p w14:paraId="4B6E85E1" w14:textId="59B8FF3A" w:rsidR="009B5097" w:rsidRPr="009B5097" w:rsidRDefault="009B5097" w:rsidP="009B5097">
      <w:pPr>
        <w:rPr>
          <w:sz w:val="24"/>
          <w:szCs w:val="24"/>
        </w:rPr>
      </w:pPr>
      <w:r w:rsidRPr="009B5097">
        <w:rPr>
          <w:rStyle w:val="cf01"/>
          <w:rFonts w:ascii="Arial" w:eastAsiaTheme="majorEastAsia" w:hAnsi="Arial" w:cs="Arial"/>
          <w:sz w:val="22"/>
          <w:szCs w:val="22"/>
        </w:rPr>
        <w:t xml:space="preserve">Taushetsplikten gjelder partenes ansatte, underleverandører og tredjeparter som handler på partenes vegne i forbindelse med gjennomføring av Avtalen. Partene kan bare overføre taushetsbelagt informasjon til slike underleverandører og tredjeparter i den utstrekning dette er nødvendig for gjennomføring av Avtalen, forutsatt at disse pålegges plikt til konfidensialitet tilsvarende dette punktet. </w:t>
      </w:r>
    </w:p>
    <w:p w14:paraId="71294464" w14:textId="77777777" w:rsidR="009B5097" w:rsidRPr="009B5097" w:rsidRDefault="009B5097" w:rsidP="009B5097">
      <w:pPr>
        <w:rPr>
          <w:rStyle w:val="cf01"/>
          <w:rFonts w:ascii="Arial" w:eastAsiaTheme="majorEastAsia" w:hAnsi="Arial" w:cs="Arial"/>
          <w:sz w:val="22"/>
          <w:szCs w:val="22"/>
        </w:rPr>
      </w:pPr>
    </w:p>
    <w:p w14:paraId="6A12ED84" w14:textId="5731A6A4" w:rsidR="009B5097" w:rsidRPr="009B5097" w:rsidRDefault="009B5097" w:rsidP="009B5097">
      <w:pPr>
        <w:rPr>
          <w:sz w:val="24"/>
          <w:szCs w:val="24"/>
        </w:rPr>
      </w:pPr>
      <w:r w:rsidRPr="009B5097">
        <w:rPr>
          <w:rStyle w:val="cf01"/>
          <w:rFonts w:ascii="Arial" w:eastAsiaTheme="majorEastAsia" w:hAnsi="Arial" w:cs="Arial"/>
          <w:sz w:val="22"/>
          <w:szCs w:val="22"/>
        </w:rPr>
        <w:t xml:space="preserve">Leverandørens taushetsplikt etter denne bestemmelsen er ikke mer omfattende enn det som følger av lov 10. februar 1967 om behandlingsmåten i forvaltningssaker (forvaltningsloven) eller tilsvarende sektorspesifikk regulering. </w:t>
      </w:r>
    </w:p>
    <w:p w14:paraId="1B12D0D5" w14:textId="77777777" w:rsidR="009B5097" w:rsidRPr="009B5097" w:rsidRDefault="009B5097" w:rsidP="009B5097">
      <w:pPr>
        <w:rPr>
          <w:rStyle w:val="cf01"/>
          <w:rFonts w:ascii="Arial" w:eastAsiaTheme="majorEastAsia" w:hAnsi="Arial" w:cs="Arial"/>
          <w:sz w:val="22"/>
          <w:szCs w:val="22"/>
        </w:rPr>
      </w:pPr>
    </w:p>
    <w:p w14:paraId="732EC68E" w14:textId="65C03DE1" w:rsidR="009B5097" w:rsidRPr="009B5097" w:rsidRDefault="009B5097" w:rsidP="009B5097">
      <w:pPr>
        <w:rPr>
          <w:sz w:val="24"/>
          <w:szCs w:val="24"/>
        </w:rPr>
      </w:pPr>
      <w:r w:rsidRPr="009B5097">
        <w:rPr>
          <w:rStyle w:val="cf01"/>
          <w:rFonts w:ascii="Arial" w:eastAsiaTheme="majorEastAsia" w:hAnsi="Arial" w:cs="Arial"/>
          <w:sz w:val="22"/>
          <w:szCs w:val="22"/>
        </w:rPr>
        <w:t xml:space="preserve">Taushetsplikt etter denne bestemmelsen er ikke til hinder for utlevering av informasjon som kreves fremlagt i henhold til lov eller forskrift, herunder offentlighet og innsynsrett som følger av lov 19. mai 2006 om rett til innsyn i dokument i offentleg verksemd (offentleglova). Om mulig skal den annen part varsles før slik informasjon gis. </w:t>
      </w:r>
    </w:p>
    <w:p w14:paraId="0471580C" w14:textId="77777777" w:rsidR="000925E4" w:rsidRPr="001E3E34" w:rsidRDefault="000925E4" w:rsidP="000925E4">
      <w:pPr>
        <w:pStyle w:val="Overskrift2"/>
        <w:numPr>
          <w:ilvl w:val="1"/>
          <w:numId w:val="3"/>
        </w:numPr>
        <w:tabs>
          <w:tab w:val="num" w:pos="360"/>
        </w:tabs>
        <w:suppressAutoHyphens w:val="0"/>
        <w:spacing w:before="480" w:after="120"/>
        <w:ind w:left="709" w:hanging="709"/>
        <w:rPr>
          <w:rFonts w:ascii="Arial" w:hAnsi="Arial" w:cs="Arial"/>
          <w:color w:val="000000" w:themeColor="text1"/>
        </w:rPr>
      </w:pPr>
      <w:bookmarkStart w:id="38" w:name="_Toc231386253"/>
      <w:r w:rsidRPr="001E3E34">
        <w:rPr>
          <w:rFonts w:ascii="Arial" w:hAnsi="Arial" w:cs="Arial"/>
          <w:color w:val="000000" w:themeColor="text1"/>
        </w:rPr>
        <w:lastRenderedPageBreak/>
        <w:t>Miljøkrav</w:t>
      </w:r>
      <w:bookmarkEnd w:id="33"/>
      <w:bookmarkEnd w:id="34"/>
      <w:bookmarkEnd w:id="35"/>
      <w:bookmarkEnd w:id="38"/>
    </w:p>
    <w:p w14:paraId="0B4B6F72" w14:textId="77777777" w:rsidR="000925E4" w:rsidRPr="000925E4" w:rsidRDefault="000925E4" w:rsidP="000925E4">
      <w:pPr>
        <w:rPr>
          <w:rFonts w:cs="Arial"/>
          <w:color w:val="000000" w:themeColor="text1"/>
        </w:rPr>
      </w:pPr>
      <w:r w:rsidRPr="000925E4">
        <w:rPr>
          <w:rFonts w:cs="Arial"/>
          <w:color w:val="000000" w:themeColor="text1"/>
        </w:rPr>
        <w:t xml:space="preserve">Leverandøren er forpliktet til å etterleve Avtalens miljøkrav, samt den til enhver tid gjeldende miljølovgivning gjennom hele avtaleperioden. </w:t>
      </w:r>
    </w:p>
    <w:p w14:paraId="67FF2CE5" w14:textId="77777777" w:rsidR="000925E4" w:rsidRPr="000925E4" w:rsidRDefault="000925E4" w:rsidP="000925E4">
      <w:pPr>
        <w:rPr>
          <w:rFonts w:cs="Arial"/>
          <w:color w:val="000000" w:themeColor="text1"/>
        </w:rPr>
      </w:pPr>
    </w:p>
    <w:p w14:paraId="436A4E25" w14:textId="77777777" w:rsidR="000925E4" w:rsidRPr="001E3E34" w:rsidRDefault="000925E4" w:rsidP="000925E4">
      <w:pPr>
        <w:rPr>
          <w:rFonts w:cs="Arial"/>
          <w:color w:val="000000" w:themeColor="text1"/>
        </w:rPr>
      </w:pPr>
      <w:r w:rsidRPr="001E3E34">
        <w:rPr>
          <w:rFonts w:cs="Arial"/>
          <w:color w:val="000000" w:themeColor="text1"/>
        </w:rPr>
        <w:t xml:space="preserve">Leverandør skal arbeide aktivt for å minske miljøbelastningen ved oppfyllelse av Avtalen, herunder spesielt innenfor: </w:t>
      </w:r>
    </w:p>
    <w:p w14:paraId="6044AC11" w14:textId="270FD6E3" w:rsidR="000925E4" w:rsidRPr="001E3E34" w:rsidRDefault="001766ED" w:rsidP="000925E4">
      <w:pPr>
        <w:numPr>
          <w:ilvl w:val="0"/>
          <w:numId w:val="10"/>
        </w:numPr>
        <w:rPr>
          <w:rFonts w:cs="Arial"/>
          <w:color w:val="000000" w:themeColor="text1"/>
        </w:rPr>
      </w:pPr>
      <w:r w:rsidRPr="001E3E34">
        <w:rPr>
          <w:rFonts w:cs="Arial"/>
          <w:color w:val="000000" w:themeColor="text1"/>
        </w:rPr>
        <w:t>Økologiske produkter</w:t>
      </w:r>
    </w:p>
    <w:p w14:paraId="72112D76" w14:textId="77777777" w:rsidR="001766ED" w:rsidRPr="001E3E34" w:rsidRDefault="001766ED" w:rsidP="000925E4">
      <w:pPr>
        <w:numPr>
          <w:ilvl w:val="0"/>
          <w:numId w:val="10"/>
        </w:numPr>
        <w:rPr>
          <w:rFonts w:cs="Arial"/>
          <w:color w:val="000000" w:themeColor="text1"/>
        </w:rPr>
      </w:pPr>
      <w:r w:rsidRPr="001E3E34">
        <w:rPr>
          <w:rFonts w:cs="Arial"/>
          <w:color w:val="000000" w:themeColor="text1"/>
        </w:rPr>
        <w:t>Emballasje</w:t>
      </w:r>
    </w:p>
    <w:p w14:paraId="5720CF0C" w14:textId="586DDA6C" w:rsidR="001E3E34" w:rsidRPr="001E3E34" w:rsidRDefault="001E3E34" w:rsidP="000925E4">
      <w:pPr>
        <w:numPr>
          <w:ilvl w:val="0"/>
          <w:numId w:val="10"/>
        </w:numPr>
        <w:rPr>
          <w:rFonts w:cs="Arial"/>
          <w:color w:val="000000" w:themeColor="text1"/>
        </w:rPr>
      </w:pPr>
      <w:r w:rsidRPr="001E3E34">
        <w:rPr>
          <w:rFonts w:cs="Arial"/>
          <w:color w:val="000000" w:themeColor="text1"/>
        </w:rPr>
        <w:t>Nullutslippstransport</w:t>
      </w:r>
    </w:p>
    <w:p w14:paraId="7160A25E" w14:textId="2A843E01" w:rsidR="001E3E34" w:rsidRPr="001E3E34" w:rsidRDefault="001E3E34" w:rsidP="000925E4">
      <w:pPr>
        <w:numPr>
          <w:ilvl w:val="0"/>
          <w:numId w:val="10"/>
        </w:numPr>
        <w:rPr>
          <w:rFonts w:cs="Arial"/>
          <w:color w:val="000000" w:themeColor="text1"/>
        </w:rPr>
      </w:pPr>
      <w:r w:rsidRPr="001E3E34">
        <w:rPr>
          <w:rFonts w:cs="Arial"/>
          <w:color w:val="000000" w:themeColor="text1"/>
        </w:rPr>
        <w:t>Palmeolje</w:t>
      </w:r>
    </w:p>
    <w:p w14:paraId="458A0515" w14:textId="666FA4BE" w:rsidR="000925E4" w:rsidRPr="001E3E34" w:rsidRDefault="001E3E34" w:rsidP="001E3E34">
      <w:pPr>
        <w:pStyle w:val="Listeavsnitt"/>
        <w:numPr>
          <w:ilvl w:val="0"/>
          <w:numId w:val="10"/>
        </w:numPr>
        <w:rPr>
          <w:rFonts w:cs="Arial"/>
          <w:color w:val="000000" w:themeColor="text1"/>
        </w:rPr>
      </w:pPr>
      <w:r w:rsidRPr="001E3E34">
        <w:rPr>
          <w:rFonts w:cs="Arial"/>
          <w:color w:val="000000" w:themeColor="text1"/>
        </w:rPr>
        <w:t xml:space="preserve">Ikke benytte fisk og skalldyr som står oppført på WWFs rødliste med mindre den er sertifisert i henhold til MSC, ASC eller tilsvarende. </w:t>
      </w:r>
      <w:r w:rsidR="000925E4" w:rsidRPr="001E3E34">
        <w:rPr>
          <w:rFonts w:cs="Arial"/>
          <w:color w:val="000000" w:themeColor="text1"/>
        </w:rPr>
        <w:br/>
      </w:r>
    </w:p>
    <w:p w14:paraId="5AF1C899" w14:textId="528E2531" w:rsidR="000925E4" w:rsidRPr="001E3E34" w:rsidRDefault="000925E4" w:rsidP="000925E4">
      <w:pPr>
        <w:rPr>
          <w:rFonts w:cs="Arial"/>
          <w:color w:val="000000" w:themeColor="text1"/>
        </w:rPr>
      </w:pPr>
      <w:r w:rsidRPr="000925E4">
        <w:rPr>
          <w:rFonts w:cs="Arial"/>
          <w:color w:val="000000" w:themeColor="text1"/>
        </w:rPr>
        <w:t>Leverandør skal på forespørsel fra Kunden dokumentere at Avtalens miljøkrav er overholdt, samt ved forespørsel dokumentere hvordan det arbeides med å redusere negativ miljøpåvirk</w:t>
      </w:r>
      <w:r w:rsidRPr="001E3E34">
        <w:rPr>
          <w:rFonts w:cs="Arial"/>
          <w:color w:val="000000" w:themeColor="text1"/>
        </w:rPr>
        <w:t xml:space="preserve">ning fra virksomheten knyttet til leveransene i denne avtalen. Dette skal dokumenteres ved: </w:t>
      </w:r>
    </w:p>
    <w:p w14:paraId="08A98AD9" w14:textId="532B2C19" w:rsidR="000925E4" w:rsidRDefault="00186E67" w:rsidP="000925E4">
      <w:pPr>
        <w:numPr>
          <w:ilvl w:val="0"/>
          <w:numId w:val="9"/>
        </w:numPr>
        <w:rPr>
          <w:rFonts w:cs="Arial"/>
          <w:color w:val="000000" w:themeColor="text1"/>
        </w:rPr>
      </w:pPr>
      <w:r>
        <w:rPr>
          <w:rFonts w:cs="Arial"/>
          <w:color w:val="000000" w:themeColor="text1"/>
        </w:rPr>
        <w:t>E</w:t>
      </w:r>
      <w:r w:rsidR="000925E4" w:rsidRPr="001E3E34">
        <w:rPr>
          <w:rFonts w:cs="Arial"/>
          <w:color w:val="000000" w:themeColor="text1"/>
        </w:rPr>
        <w:t xml:space="preserve">genrapportering </w:t>
      </w:r>
    </w:p>
    <w:p w14:paraId="30505F40" w14:textId="77777777" w:rsidR="00597F96" w:rsidRDefault="00597F96" w:rsidP="00597F96">
      <w:pPr>
        <w:rPr>
          <w:rFonts w:cs="Arial"/>
          <w:color w:val="000000" w:themeColor="text1"/>
        </w:rPr>
      </w:pPr>
    </w:p>
    <w:p w14:paraId="0EDD5214" w14:textId="77777777" w:rsidR="00597F96" w:rsidRDefault="00597F96" w:rsidP="00597F96">
      <w:pPr>
        <w:rPr>
          <w:rFonts w:cs="Arial"/>
          <w:color w:val="000000" w:themeColor="text1"/>
        </w:rPr>
      </w:pPr>
    </w:p>
    <w:p w14:paraId="6D940404" w14:textId="12DC75C2" w:rsidR="00597F96" w:rsidRPr="00597F96" w:rsidRDefault="00597F96" w:rsidP="00597F96">
      <w:pPr>
        <w:pStyle w:val="Listeavsnitt"/>
        <w:numPr>
          <w:ilvl w:val="2"/>
          <w:numId w:val="3"/>
        </w:numPr>
        <w:rPr>
          <w:rFonts w:cs="Arial"/>
          <w:b/>
          <w:bCs/>
          <w:color w:val="000000" w:themeColor="text1"/>
        </w:rPr>
      </w:pPr>
      <w:r w:rsidRPr="00597F96">
        <w:rPr>
          <w:rFonts w:cs="Arial"/>
          <w:b/>
          <w:bCs/>
          <w:color w:val="000000" w:themeColor="text1"/>
        </w:rPr>
        <w:t>Kjøretøy og drivstoff</w:t>
      </w:r>
    </w:p>
    <w:p w14:paraId="0CB72253" w14:textId="176BB785" w:rsidR="00597F96" w:rsidRPr="00597F96" w:rsidRDefault="00597F96" w:rsidP="00597F96">
      <w:pPr>
        <w:pStyle w:val="Listeavsnitt"/>
        <w:ind w:left="0"/>
        <w:rPr>
          <w:rFonts w:cs="Arial"/>
        </w:rPr>
      </w:pPr>
      <w:r w:rsidRPr="00597F96">
        <w:rPr>
          <w:rFonts w:cs="Arial"/>
        </w:rPr>
        <w:t>Kunden stiller strenge krav til hvilke kjøretøyteknologier som skal benyttes ila. kontraktsperioden</w:t>
      </w:r>
      <w:r w:rsidR="00EE3F9B">
        <w:rPr>
          <w:rFonts w:cs="Arial"/>
        </w:rPr>
        <w:t xml:space="preserve"> vedørende laste mile</w:t>
      </w:r>
      <w:r w:rsidRPr="00597F96">
        <w:rPr>
          <w:rFonts w:cs="Arial"/>
        </w:rPr>
        <w:t xml:space="preserve">. Kravet gjelder fra seks måneder etter signering av kontrakt. </w:t>
      </w:r>
    </w:p>
    <w:p w14:paraId="68AC80FF" w14:textId="77777777" w:rsidR="00597F96" w:rsidRPr="00597F96" w:rsidRDefault="00597F96" w:rsidP="00597F96">
      <w:pPr>
        <w:pStyle w:val="Listeavsnitt"/>
        <w:ind w:left="0"/>
        <w:rPr>
          <w:rFonts w:cs="Arial"/>
        </w:rPr>
      </w:pPr>
    </w:p>
    <w:p w14:paraId="3CDDB557" w14:textId="77777777" w:rsidR="00597F96" w:rsidRPr="00597F96" w:rsidRDefault="00597F96" w:rsidP="00597F96">
      <w:pPr>
        <w:pStyle w:val="Listeavsnitt"/>
        <w:ind w:left="0"/>
        <w:rPr>
          <w:rFonts w:cs="Arial"/>
        </w:rPr>
      </w:pPr>
      <w:r w:rsidRPr="00597F96">
        <w:rPr>
          <w:rFonts w:cs="Arial"/>
        </w:rPr>
        <w:t xml:space="preserve">Leverandøren forplikter seg til kun å benytte kjøretøy som enten er nullutslippskjøretøy (dvs. batterielektrisk eller hydrogen); biogasskjøretøy som minimum oppfyller euroklasse 6/VI; eller en kombinasjon av disse ved gjennomføringen av kontrakten. Leverandøren skal til enhver tid kunne redegjøre for hvilke kjøretøy som benyttes i gjennomføring av kontrakten og skal oversende kopi av vognkort på forespørsel fra Kunden. </w:t>
      </w:r>
    </w:p>
    <w:p w14:paraId="2082AA5E" w14:textId="77777777" w:rsidR="00597F96" w:rsidRPr="00597F96" w:rsidRDefault="00597F96" w:rsidP="00597F96">
      <w:pPr>
        <w:pStyle w:val="Listeavsnitt"/>
        <w:ind w:left="0"/>
        <w:rPr>
          <w:rFonts w:cs="Arial"/>
        </w:rPr>
      </w:pPr>
    </w:p>
    <w:p w14:paraId="4FCE90DE" w14:textId="77777777" w:rsidR="00597F96" w:rsidRPr="00597F96" w:rsidRDefault="00597F96" w:rsidP="00597F96">
      <w:pPr>
        <w:pStyle w:val="Listeavsnitt"/>
        <w:ind w:left="0"/>
        <w:rPr>
          <w:rFonts w:cs="Arial"/>
          <w:b/>
          <w:bCs/>
        </w:rPr>
      </w:pPr>
      <w:r w:rsidRPr="00597F96">
        <w:rPr>
          <w:rFonts w:cs="Arial"/>
        </w:rPr>
        <w:t>Hvis Leverandøren ikke oppfyller overnevnte krav,</w:t>
      </w:r>
      <w:r w:rsidRPr="003A19DC">
        <w:t xml:space="preserve"> </w:t>
      </w:r>
      <w:r w:rsidRPr="00597F96">
        <w:rPr>
          <w:rFonts w:cs="Arial"/>
        </w:rPr>
        <w:t xml:space="preserve">påløper det automatisk en dagbot. </w:t>
      </w:r>
      <w:r w:rsidRPr="00597F96" w:rsidDel="003A19DC">
        <w:rPr>
          <w:rFonts w:cs="Arial"/>
        </w:rPr>
        <w:t xml:space="preserve"> </w:t>
      </w:r>
      <w:r w:rsidRPr="00597F96">
        <w:rPr>
          <w:rFonts w:cs="Arial"/>
        </w:rPr>
        <w:t>Dagbotsatsen utgjør kr. 5 000 ekskl. mva. per kjøretøy per virkedag transportkravene ikke overholdes. Ved gjentatte eller grove brudd på bestemmelsen kan Kunden heve kontrakten.</w:t>
      </w:r>
      <w:r w:rsidRPr="00597F96">
        <w:rPr>
          <w:rFonts w:cs="Arial"/>
        </w:rPr>
        <w:br/>
      </w:r>
      <w:r w:rsidRPr="00A43CE3">
        <w:rPr>
          <w:rStyle w:val="Overskrift3Tegn"/>
        </w:rPr>
        <w:br/>
      </w:r>
      <w:r w:rsidRPr="00597F96">
        <w:rPr>
          <w:rStyle w:val="Overskrift3Tegn"/>
          <w:b/>
          <w:bCs/>
          <w:color w:val="auto"/>
          <w:sz w:val="22"/>
          <w:szCs w:val="22"/>
        </w:rPr>
        <w:t>Unntaksbestemmelse</w:t>
      </w:r>
      <w:r w:rsidRPr="00597F96">
        <w:rPr>
          <w:rFonts w:cs="Arial"/>
        </w:rPr>
        <w:br/>
        <w:t xml:space="preserve">Oppdragiver kan gi unntak fra hele eller deler av transportkravene i punkt 3.7.1 dersom Leverandøren kan dokumentere at det ikke er praktisk mulig å oppfylle kravene og dette ikke skyldes uaktsomme forhold hos Leverandøren. Søknad om unntak skal være skriftlig og angi hvilke deler av kravene Leverandøren ber om unntak fra og oppgi hvorfor det ikke er mulig å oppfylle kravene. </w:t>
      </w:r>
    </w:p>
    <w:p w14:paraId="7DA772FE" w14:textId="77777777" w:rsidR="000925E4" w:rsidRPr="000925E4" w:rsidRDefault="000925E4" w:rsidP="000925E4">
      <w:pPr>
        <w:rPr>
          <w:rFonts w:cs="Arial"/>
          <w:color w:val="000000" w:themeColor="text1"/>
        </w:rPr>
      </w:pPr>
    </w:p>
    <w:p w14:paraId="1BF382CC" w14:textId="77777777" w:rsidR="000925E4" w:rsidRPr="000925E4" w:rsidRDefault="000925E4" w:rsidP="000925E4">
      <w:pPr>
        <w:pStyle w:val="Overskrift2"/>
        <w:numPr>
          <w:ilvl w:val="1"/>
          <w:numId w:val="3"/>
        </w:numPr>
        <w:tabs>
          <w:tab w:val="num" w:pos="360"/>
        </w:tabs>
        <w:suppressAutoHyphens w:val="0"/>
        <w:spacing w:before="480" w:after="120"/>
        <w:ind w:left="709" w:hanging="709"/>
        <w:rPr>
          <w:rFonts w:ascii="Arial" w:hAnsi="Arial" w:cs="Arial"/>
          <w:color w:val="000000" w:themeColor="text1"/>
        </w:rPr>
      </w:pPr>
      <w:bookmarkStart w:id="39" w:name="_Toc225772916"/>
      <w:bookmarkStart w:id="40" w:name="_Toc231386254"/>
      <w:r w:rsidRPr="000925E4">
        <w:rPr>
          <w:rFonts w:ascii="Arial" w:hAnsi="Arial" w:cs="Arial"/>
          <w:color w:val="000000" w:themeColor="text1"/>
        </w:rPr>
        <w:lastRenderedPageBreak/>
        <w:t>Ivaretakelse av grunnleggende menneskerettigheter i leverandørkjeden</w:t>
      </w:r>
      <w:bookmarkEnd w:id="39"/>
      <w:bookmarkEnd w:id="40"/>
      <w:r w:rsidRPr="000925E4">
        <w:rPr>
          <w:rFonts w:ascii="Arial" w:hAnsi="Arial" w:cs="Arial"/>
          <w:color w:val="000000" w:themeColor="text1"/>
        </w:rPr>
        <w:t xml:space="preserve"> </w:t>
      </w:r>
    </w:p>
    <w:p w14:paraId="67ED7DC9" w14:textId="77777777" w:rsidR="000925E4" w:rsidRPr="000925E4" w:rsidRDefault="000925E4" w:rsidP="000925E4">
      <w:pPr>
        <w:rPr>
          <w:rFonts w:cs="Arial"/>
          <w:color w:val="000000" w:themeColor="text1"/>
        </w:rPr>
      </w:pPr>
      <w:r w:rsidRPr="000925E4">
        <w:rPr>
          <w:rFonts w:cs="Arial"/>
          <w:color w:val="000000" w:themeColor="text1"/>
        </w:rPr>
        <w:t xml:space="preserve">Se vedlegg: «Kontraktsvilkår for ivaretakelse av grunnleggende menneskerettigheter i leverandørkjeden». </w:t>
      </w:r>
    </w:p>
    <w:p w14:paraId="1CFF7245" w14:textId="77777777" w:rsidR="000925E4" w:rsidRPr="000925E4" w:rsidRDefault="000925E4" w:rsidP="000925E4">
      <w:pPr>
        <w:rPr>
          <w:rFonts w:cs="Arial"/>
          <w:color w:val="000000" w:themeColor="text1"/>
        </w:rPr>
      </w:pPr>
    </w:p>
    <w:p w14:paraId="0ECF8A46" w14:textId="77777777" w:rsidR="000925E4" w:rsidRPr="000925E4" w:rsidRDefault="000925E4" w:rsidP="000925E4">
      <w:pPr>
        <w:pStyle w:val="Overskrift2"/>
        <w:numPr>
          <w:ilvl w:val="1"/>
          <w:numId w:val="3"/>
        </w:numPr>
        <w:tabs>
          <w:tab w:val="num" w:pos="360"/>
        </w:tabs>
        <w:suppressAutoHyphens w:val="0"/>
        <w:spacing w:before="480" w:after="120"/>
        <w:ind w:left="709" w:hanging="709"/>
        <w:rPr>
          <w:rFonts w:ascii="Arial" w:hAnsi="Arial" w:cs="Arial"/>
          <w:color w:val="000000" w:themeColor="text1"/>
        </w:rPr>
      </w:pPr>
      <w:bookmarkStart w:id="41" w:name="_Toc225772917"/>
      <w:bookmarkStart w:id="42" w:name="_Toc231386255"/>
      <w:r w:rsidRPr="000925E4">
        <w:rPr>
          <w:rFonts w:ascii="Arial" w:hAnsi="Arial" w:cs="Arial"/>
          <w:color w:val="000000" w:themeColor="text1"/>
        </w:rPr>
        <w:t>Lønns- og arbeidsvilkår</w:t>
      </w:r>
      <w:bookmarkEnd w:id="41"/>
      <w:bookmarkEnd w:id="42"/>
    </w:p>
    <w:p w14:paraId="4AF864AA" w14:textId="77777777" w:rsidR="000925E4" w:rsidRPr="000925E4" w:rsidRDefault="000925E4" w:rsidP="000925E4">
      <w:pPr>
        <w:pStyle w:val="Listeavsnitt"/>
        <w:numPr>
          <w:ilvl w:val="2"/>
          <w:numId w:val="3"/>
        </w:numPr>
        <w:spacing w:line="360" w:lineRule="auto"/>
        <w:rPr>
          <w:rFonts w:cs="Arial"/>
          <w:b/>
          <w:bCs/>
        </w:rPr>
      </w:pPr>
      <w:r w:rsidRPr="000925E4">
        <w:rPr>
          <w:rFonts w:cs="Arial"/>
          <w:b/>
          <w:bCs/>
        </w:rPr>
        <w:t xml:space="preserve">  Generelt </w:t>
      </w:r>
    </w:p>
    <w:p w14:paraId="363AA14E" w14:textId="77777777" w:rsidR="000925E4" w:rsidRPr="00C91134" w:rsidRDefault="000925E4" w:rsidP="000925E4">
      <w:pPr>
        <w:rPr>
          <w:rFonts w:cs="Arial"/>
        </w:rPr>
      </w:pPr>
      <w:r w:rsidRPr="00C91134">
        <w:rPr>
          <w:rFonts w:cs="Arial"/>
        </w:rPr>
        <w:t>For avtaler som omfattes av forskrift 8. februar 2008 nr. 112 om lønns- og arbeidsvilkår i offentlige kontrakter, gjelder følgende: </w:t>
      </w:r>
    </w:p>
    <w:p w14:paraId="024AF51F" w14:textId="77777777" w:rsidR="000925E4" w:rsidRPr="00C91134" w:rsidRDefault="000925E4" w:rsidP="000925E4">
      <w:pPr>
        <w:rPr>
          <w:rFonts w:cs="Arial"/>
        </w:rPr>
      </w:pPr>
      <w:r w:rsidRPr="00C91134">
        <w:rPr>
          <w:rFonts w:cs="Arial"/>
        </w:rPr>
        <w:t> </w:t>
      </w:r>
    </w:p>
    <w:p w14:paraId="10AA5A31" w14:textId="77777777" w:rsidR="000925E4" w:rsidRPr="00C91134" w:rsidRDefault="000925E4" w:rsidP="000925E4">
      <w:pPr>
        <w:numPr>
          <w:ilvl w:val="0"/>
          <w:numId w:val="13"/>
        </w:numPr>
        <w:rPr>
          <w:rFonts w:cs="Arial"/>
        </w:rPr>
      </w:pPr>
      <w:r w:rsidRPr="00C91134">
        <w:rPr>
          <w:rFonts w:cs="Arial"/>
        </w:rPr>
        <w:t>Leverandøren skal på områder dekket av forskrift om allmenngjort tariffavtale sørge for at egne og eventuelle underleverandørers ansatte som direkte medvirker til å oppfylle Leverandørens forpliktelser under denne avtalen, ikke har dårligere lønns- og arbeidsvilkår enn det som følger av forskriften som allmenngjør tariffavtalen.  </w:t>
      </w:r>
    </w:p>
    <w:p w14:paraId="7252B88E" w14:textId="77777777" w:rsidR="000925E4" w:rsidRPr="00C91134" w:rsidRDefault="000925E4" w:rsidP="000925E4">
      <w:pPr>
        <w:numPr>
          <w:ilvl w:val="0"/>
          <w:numId w:val="14"/>
        </w:numPr>
        <w:rPr>
          <w:rFonts w:cs="Arial"/>
        </w:rPr>
      </w:pPr>
      <w:r w:rsidRPr="00C91134">
        <w:rPr>
          <w:rFonts w:cs="Arial"/>
        </w:rPr>
        <w:t>På områder som ikke er dekket av allmenngjort tariffavtale, skal Leverandøren sørge for at de samme ansatte ikke har dårligere lønns- og arbeidsvilkår enn det som følger av gjeldende landsomfattende tariffavtale for den aktuelle bransje.  </w:t>
      </w:r>
    </w:p>
    <w:p w14:paraId="6A7F1D9D" w14:textId="77777777" w:rsidR="000925E4" w:rsidRPr="00C91134" w:rsidRDefault="000925E4" w:rsidP="000925E4">
      <w:pPr>
        <w:rPr>
          <w:rFonts w:cs="Arial"/>
        </w:rPr>
      </w:pPr>
      <w:r w:rsidRPr="00C91134">
        <w:rPr>
          <w:rFonts w:cs="Arial"/>
        </w:rPr>
        <w:t> </w:t>
      </w:r>
    </w:p>
    <w:p w14:paraId="299FFDF5" w14:textId="77777777" w:rsidR="000925E4" w:rsidRPr="00C91134" w:rsidRDefault="000925E4" w:rsidP="000925E4">
      <w:pPr>
        <w:rPr>
          <w:rFonts w:cs="Arial"/>
        </w:rPr>
      </w:pPr>
      <w:r w:rsidRPr="00C91134">
        <w:rPr>
          <w:rFonts w:cs="Arial"/>
        </w:rPr>
        <w:t>Dette gjelder for arbeid utført i Norge.  </w:t>
      </w:r>
    </w:p>
    <w:p w14:paraId="79DE6562" w14:textId="77777777" w:rsidR="000925E4" w:rsidRPr="00C91134" w:rsidRDefault="000925E4" w:rsidP="000925E4">
      <w:pPr>
        <w:rPr>
          <w:rFonts w:cs="Arial"/>
        </w:rPr>
      </w:pPr>
      <w:r w:rsidRPr="00C91134">
        <w:rPr>
          <w:rFonts w:cs="Arial"/>
        </w:rPr>
        <w:t> </w:t>
      </w:r>
    </w:p>
    <w:p w14:paraId="63E46872" w14:textId="77777777" w:rsidR="000925E4" w:rsidRPr="00C91134" w:rsidRDefault="000925E4" w:rsidP="000925E4">
      <w:pPr>
        <w:rPr>
          <w:rFonts w:cs="Arial"/>
        </w:rPr>
      </w:pPr>
      <w:r w:rsidRPr="00C91134">
        <w:rPr>
          <w:rFonts w:cs="Arial"/>
        </w:rPr>
        <w:t>Alle avtaler Leverandøren inngår, og som innebærer utførelse av arbeid som direkte medvirker til å oppfylle Leverandørens forpliktelser under denne avtalen, skal inneholde tilsvarende betingelser.  </w:t>
      </w:r>
    </w:p>
    <w:p w14:paraId="4C87C364" w14:textId="77777777" w:rsidR="000925E4" w:rsidRPr="00C91134" w:rsidRDefault="000925E4" w:rsidP="000925E4">
      <w:pPr>
        <w:rPr>
          <w:rFonts w:cs="Arial"/>
        </w:rPr>
      </w:pPr>
      <w:r w:rsidRPr="00C91134">
        <w:rPr>
          <w:rFonts w:cs="Arial"/>
        </w:rPr>
        <w:t> </w:t>
      </w:r>
    </w:p>
    <w:p w14:paraId="0F5FB556" w14:textId="77777777" w:rsidR="000925E4" w:rsidRPr="000925E4" w:rsidRDefault="000925E4" w:rsidP="000925E4">
      <w:pPr>
        <w:pStyle w:val="Listeavsnitt"/>
        <w:numPr>
          <w:ilvl w:val="2"/>
          <w:numId w:val="3"/>
        </w:numPr>
        <w:spacing w:line="360" w:lineRule="auto"/>
        <w:rPr>
          <w:rFonts w:cs="Arial"/>
          <w:b/>
          <w:bCs/>
        </w:rPr>
      </w:pPr>
      <w:r w:rsidRPr="000925E4">
        <w:rPr>
          <w:rFonts w:cs="Arial"/>
          <w:b/>
          <w:bCs/>
        </w:rPr>
        <w:t xml:space="preserve">  Dokumentasjon </w:t>
      </w:r>
    </w:p>
    <w:p w14:paraId="65BC6E32" w14:textId="77777777" w:rsidR="000925E4" w:rsidRPr="00C91134" w:rsidRDefault="000925E4" w:rsidP="000925E4">
      <w:pPr>
        <w:rPr>
          <w:rFonts w:cs="Arial"/>
        </w:rPr>
      </w:pPr>
      <w:r w:rsidRPr="00C91134">
        <w:rPr>
          <w:rFonts w:cs="Arial"/>
        </w:rPr>
        <w:t>Leverandøren skal på skriftlig forespørsel fra Kunden legge frem dokumentasjon om de lønns- og arbeidsvilkår som blir benyttet. Kunden og Leverandøren kan hver for seg kreve at opplysningene skal legges frem for en uavhengig tredjepart som Leverandøren har gitt i oppdrag å undersøke om kravene i denne bestemmelsen er oppfylt. Leverandøren kan kreve at tredjeparten skal ha undertegnet en erklæring om at opplysningene ikke vil bli benyttet for andre formål enn å sikre oppfyllelse av Leverandørens forpliktelse etter denne bestemmelsen. Dokumentasjonsplikten gjelder også underleverandører. </w:t>
      </w:r>
    </w:p>
    <w:p w14:paraId="08DC58B9" w14:textId="77777777" w:rsidR="000925E4" w:rsidRPr="00C91134" w:rsidRDefault="000925E4" w:rsidP="000925E4">
      <w:pPr>
        <w:rPr>
          <w:rFonts w:cs="Arial"/>
        </w:rPr>
      </w:pPr>
      <w:r w:rsidRPr="00C91134">
        <w:rPr>
          <w:rFonts w:cs="Arial"/>
        </w:rPr>
        <w:t> </w:t>
      </w:r>
    </w:p>
    <w:p w14:paraId="08445B8C" w14:textId="77777777" w:rsidR="000925E4" w:rsidRPr="00C91134" w:rsidRDefault="000925E4" w:rsidP="000925E4">
      <w:pPr>
        <w:rPr>
          <w:rFonts w:cs="Arial"/>
        </w:rPr>
      </w:pPr>
      <w:r w:rsidRPr="00C91134">
        <w:rPr>
          <w:rFonts w:cs="Arial"/>
        </w:rPr>
        <w:t>Leverandøren plikter på skriftlig forespørsel med en rimelig frist å dokumentere lønns- og arbeidsvilkårene for egne arbeidstakere, arbeidstakere hos eventuelle underleverandører (herunder innleide) som direkte medvirker til å oppfylle kontrakten.  </w:t>
      </w:r>
    </w:p>
    <w:p w14:paraId="4178AF06" w14:textId="77777777" w:rsidR="000925E4" w:rsidRPr="00C91134" w:rsidRDefault="000925E4" w:rsidP="000925E4">
      <w:pPr>
        <w:rPr>
          <w:rFonts w:cs="Arial"/>
        </w:rPr>
      </w:pPr>
      <w:r w:rsidRPr="00C91134">
        <w:rPr>
          <w:rFonts w:cs="Arial"/>
        </w:rPr>
        <w:t> </w:t>
      </w:r>
    </w:p>
    <w:p w14:paraId="4DDF569D" w14:textId="77777777" w:rsidR="000925E4" w:rsidRPr="00C91134" w:rsidRDefault="000925E4" w:rsidP="000925E4">
      <w:pPr>
        <w:rPr>
          <w:rFonts w:cs="Arial"/>
        </w:rPr>
      </w:pPr>
      <w:r w:rsidRPr="00C91134">
        <w:rPr>
          <w:rFonts w:cs="Arial"/>
        </w:rPr>
        <w:t>Ved brudd på dokumentasjonsplikten har oppdragsgiver rett til å ilegge en dagbot som ikke skal være mindre enn kr 1500 per dag. Høyere dagbot kan avtales i bilag 6. </w:t>
      </w:r>
    </w:p>
    <w:p w14:paraId="0C0AB249" w14:textId="77777777" w:rsidR="000925E4" w:rsidRPr="00C91134" w:rsidRDefault="000925E4" w:rsidP="000925E4">
      <w:pPr>
        <w:rPr>
          <w:rFonts w:cs="Arial"/>
        </w:rPr>
      </w:pPr>
      <w:r w:rsidRPr="00C91134">
        <w:rPr>
          <w:rFonts w:cs="Arial"/>
        </w:rPr>
        <w:t> </w:t>
      </w:r>
    </w:p>
    <w:p w14:paraId="1166478E" w14:textId="77777777" w:rsidR="000925E4" w:rsidRPr="000925E4" w:rsidRDefault="000925E4" w:rsidP="000925E4">
      <w:pPr>
        <w:pStyle w:val="Listeavsnitt"/>
        <w:numPr>
          <w:ilvl w:val="2"/>
          <w:numId w:val="3"/>
        </w:numPr>
        <w:spacing w:line="360" w:lineRule="auto"/>
        <w:rPr>
          <w:rFonts w:cs="Arial"/>
          <w:b/>
          <w:bCs/>
        </w:rPr>
      </w:pPr>
      <w:r w:rsidRPr="000925E4">
        <w:rPr>
          <w:rFonts w:cs="Arial"/>
          <w:b/>
          <w:bCs/>
        </w:rPr>
        <w:t xml:space="preserve">  Manglende oppfyllelse </w:t>
      </w:r>
    </w:p>
    <w:p w14:paraId="1BD3CC6F" w14:textId="77777777" w:rsidR="000925E4" w:rsidRPr="00C91134" w:rsidRDefault="000925E4" w:rsidP="000925E4">
      <w:pPr>
        <w:rPr>
          <w:rFonts w:cs="Arial"/>
        </w:rPr>
      </w:pPr>
      <w:r w:rsidRPr="00C91134">
        <w:rPr>
          <w:rFonts w:cs="Arial"/>
        </w:rPr>
        <w:t xml:space="preserve">Ved brudd på kravene til lønns- og arbeidsvilkår, skal Leverandøren rette forholdet. Der bruddet har skjedd hos en underleverandør (herunder bemanningsselskaper) er </w:t>
      </w:r>
      <w:r w:rsidRPr="00C91134">
        <w:rPr>
          <w:rFonts w:cs="Arial"/>
        </w:rPr>
        <w:lastRenderedPageBreak/>
        <w:t>rettingsplikten begrenset til krav som er fremmet skriftlig innen tre måneder etter lønnens forfallsdato, både for krav som følger av allmenngjort tariffavtale og landsomfattende tariffavtale. De vilkår og begrensninger som følger av lov om allmenngjøring av tariffavtaler mv. av 4. juni 1993 § 13 skal gjelde i begge disse tilfellene.  </w:t>
      </w:r>
    </w:p>
    <w:p w14:paraId="27567A7E" w14:textId="77777777" w:rsidR="000925E4" w:rsidRPr="00C91134" w:rsidRDefault="000925E4" w:rsidP="000925E4">
      <w:pPr>
        <w:rPr>
          <w:rFonts w:cs="Arial"/>
        </w:rPr>
      </w:pPr>
      <w:r w:rsidRPr="00C91134">
        <w:rPr>
          <w:rFonts w:cs="Arial"/>
        </w:rPr>
        <w:t> </w:t>
      </w:r>
    </w:p>
    <w:p w14:paraId="3BA60825" w14:textId="77777777" w:rsidR="000925E4" w:rsidRPr="00C91134" w:rsidRDefault="000925E4" w:rsidP="000925E4">
      <w:pPr>
        <w:rPr>
          <w:rFonts w:cs="Arial"/>
        </w:rPr>
      </w:pPr>
      <w:r w:rsidRPr="00C91134">
        <w:rPr>
          <w:rFonts w:cs="Arial"/>
        </w:rPr>
        <w:t>Dersom Leverandøren ikke oppfyller denne forpliktelsen, har Kunden rett til å holde tilbake deler av kontraktssummen, tilsvarende 2 (to) ganger innsparingen for Leverandøren. Tilbakeholdsretten opphører så snart retting etter foregående ledd er dokumentert. </w:t>
      </w:r>
    </w:p>
    <w:p w14:paraId="6B933B25" w14:textId="77777777" w:rsidR="000925E4" w:rsidRPr="00C91134" w:rsidRDefault="000925E4" w:rsidP="000925E4">
      <w:pPr>
        <w:rPr>
          <w:rFonts w:cs="Arial"/>
        </w:rPr>
      </w:pPr>
      <w:r w:rsidRPr="00C91134">
        <w:rPr>
          <w:rFonts w:cs="Arial"/>
        </w:rPr>
        <w:t> </w:t>
      </w:r>
    </w:p>
    <w:p w14:paraId="0A50F421" w14:textId="77777777" w:rsidR="000925E4" w:rsidRPr="00C91134" w:rsidRDefault="000925E4" w:rsidP="000925E4">
      <w:pPr>
        <w:rPr>
          <w:rFonts w:cs="Arial"/>
        </w:rPr>
      </w:pPr>
      <w:r w:rsidRPr="00C91134">
        <w:rPr>
          <w:rFonts w:cs="Arial"/>
        </w:rPr>
        <w:t>Oppfyllelse av Leverandørens forpliktelser som nevnt ovenfor skal dokumenteres i bilag 6. Dersom dokumentasjonen er lagt frem for en uavhengig tredjepart, kan en erklæring fra tredjeparten aksepteres som dokumentasjon om at det er samsvar mellom aktuell tariffavtale og faktiske lønns- og arbeidsvilkår for oppfyllelse av Leverandørens og eventuelle underleverandørers forpliktelser.   </w:t>
      </w:r>
    </w:p>
    <w:p w14:paraId="5EB248DD" w14:textId="77777777" w:rsidR="000925E4" w:rsidRPr="00C91134" w:rsidRDefault="000925E4" w:rsidP="000925E4">
      <w:pPr>
        <w:rPr>
          <w:rFonts w:cs="Arial"/>
        </w:rPr>
      </w:pPr>
      <w:r w:rsidRPr="00C91134">
        <w:rPr>
          <w:rFonts w:cs="Arial"/>
        </w:rPr>
        <w:t> </w:t>
      </w:r>
    </w:p>
    <w:p w14:paraId="33C58A76" w14:textId="405C044E" w:rsidR="00AA3289" w:rsidRDefault="000925E4" w:rsidP="000925E4">
      <w:pPr>
        <w:rPr>
          <w:rFonts w:cs="Arial"/>
        </w:rPr>
      </w:pPr>
      <w:r w:rsidRPr="00C91134">
        <w:rPr>
          <w:rFonts w:cs="Arial"/>
        </w:rPr>
        <w:t>Nærmere presiseringer om gjennomføring av dette punkt 5.4 kan avtales i bilag 6. </w:t>
      </w:r>
    </w:p>
    <w:p w14:paraId="709EC91A" w14:textId="7A8E3040" w:rsidR="00AA3289" w:rsidRPr="00AA3289" w:rsidRDefault="00AA3289" w:rsidP="000925E4">
      <w:pPr>
        <w:pStyle w:val="Overskrift2"/>
        <w:numPr>
          <w:ilvl w:val="1"/>
          <w:numId w:val="3"/>
        </w:numPr>
        <w:tabs>
          <w:tab w:val="num" w:pos="360"/>
        </w:tabs>
        <w:suppressAutoHyphens w:val="0"/>
        <w:spacing w:before="480" w:after="120"/>
        <w:ind w:left="709" w:hanging="709"/>
        <w:rPr>
          <w:rFonts w:ascii="Arial" w:hAnsi="Arial" w:cs="Arial"/>
          <w:color w:val="000000" w:themeColor="text1"/>
        </w:rPr>
      </w:pPr>
      <w:bookmarkStart w:id="43" w:name="_Toc231386256"/>
      <w:r>
        <w:rPr>
          <w:rFonts w:ascii="Arial" w:hAnsi="Arial" w:cs="Arial"/>
          <w:color w:val="000000" w:themeColor="text1"/>
        </w:rPr>
        <w:t>Lærlinger</w:t>
      </w:r>
      <w:bookmarkEnd w:id="43"/>
    </w:p>
    <w:p w14:paraId="4CB1A2D7" w14:textId="77777777" w:rsidR="00AA3289" w:rsidRDefault="00AA3289" w:rsidP="000925E4">
      <w:pPr>
        <w:rPr>
          <w:rFonts w:cs="Arial"/>
        </w:rPr>
      </w:pPr>
      <w:r w:rsidRPr="00AA3289">
        <w:rPr>
          <w:rFonts w:cs="Arial"/>
        </w:rPr>
        <w:t xml:space="preserve">Det er et krav at leverandøren er tilknyttet en lærlingordning og at lærlinger skal delta i utførelsen av kontraktarbeidet i tjenestekontrakter og kontrakter om bygg og anleggsarbeider. Kravet gjelder for kontrakter over 1,3 millioner og med varighet over 3 måneder. </w:t>
      </w:r>
    </w:p>
    <w:p w14:paraId="65595263" w14:textId="77777777" w:rsidR="00AA3289" w:rsidRDefault="00AA3289" w:rsidP="000925E4">
      <w:pPr>
        <w:rPr>
          <w:rFonts w:cs="Arial"/>
        </w:rPr>
      </w:pPr>
    </w:p>
    <w:p w14:paraId="43CE3AC6" w14:textId="77777777" w:rsidR="00AA3289" w:rsidRDefault="00AA3289" w:rsidP="000925E4">
      <w:pPr>
        <w:rPr>
          <w:rFonts w:cs="Arial"/>
        </w:rPr>
      </w:pPr>
      <w:r w:rsidRPr="00AA3289">
        <w:rPr>
          <w:rFonts w:cs="Arial"/>
        </w:rPr>
        <w:t xml:space="preserve">Kravet kan oppfylles av Leverandøren eller en eller flere av hans underleverandører. </w:t>
      </w:r>
    </w:p>
    <w:p w14:paraId="0D828D75" w14:textId="77777777" w:rsidR="00AA3289" w:rsidRDefault="00AA3289" w:rsidP="000925E4">
      <w:pPr>
        <w:rPr>
          <w:rFonts w:cs="Arial"/>
        </w:rPr>
      </w:pPr>
      <w:r w:rsidRPr="00AA3289">
        <w:rPr>
          <w:rFonts w:cs="Arial"/>
        </w:rPr>
        <w:t xml:space="preserve">Utenlandske leverandører kan oppfylle lærlingekravet ved å benytte lærlinger som er tilknyttet offentlig godkjent lærlingeordning i Norge eller tilsvarende ordning i annet EU/EØS-land. </w:t>
      </w:r>
    </w:p>
    <w:p w14:paraId="229DB1F4" w14:textId="77777777" w:rsidR="00AA3289" w:rsidRDefault="00AA3289" w:rsidP="000925E4">
      <w:pPr>
        <w:rPr>
          <w:rFonts w:cs="Arial"/>
        </w:rPr>
      </w:pPr>
    </w:p>
    <w:p w14:paraId="75E7CDEB" w14:textId="77777777" w:rsidR="00AA3289" w:rsidRDefault="00AA3289" w:rsidP="000925E4">
      <w:pPr>
        <w:rPr>
          <w:rFonts w:cs="Arial"/>
        </w:rPr>
      </w:pPr>
      <w:r w:rsidRPr="00AA3289">
        <w:rPr>
          <w:rFonts w:cs="Arial"/>
        </w:rPr>
        <w:t xml:space="preserve">Leverandøren skal senest 6 måneder etter kontraktsignering, og på anmodning under gjennomføringen av kontraktarbeidet, dokumentere at kravene er oppfylt. </w:t>
      </w:r>
    </w:p>
    <w:p w14:paraId="4C1B69DF" w14:textId="77777777" w:rsidR="00AA3289" w:rsidRDefault="00AA3289" w:rsidP="000925E4">
      <w:pPr>
        <w:rPr>
          <w:rFonts w:cs="Arial"/>
        </w:rPr>
      </w:pPr>
    </w:p>
    <w:p w14:paraId="503CEC8A" w14:textId="76976577" w:rsidR="009B5097" w:rsidRDefault="00AA3289" w:rsidP="000925E4">
      <w:pPr>
        <w:rPr>
          <w:rFonts w:cs="Arial"/>
        </w:rPr>
      </w:pPr>
      <w:r w:rsidRPr="00AA3289">
        <w:rPr>
          <w:rFonts w:cs="Arial"/>
        </w:rPr>
        <w:t>Kravet gjelder ikke dersom Leverandøren kan dokumentere reelle forsøk på å tilknytte seg en lærlingordning og/eller inngå lærekontrakt uten å lykkes. Tilsvarende gjelder dersom Leverandøren har inngått lærekontrakt, men på grunn av forhold som skyldes lærlingen ikke kan benytte vedkommende under leveransen.</w:t>
      </w:r>
    </w:p>
    <w:p w14:paraId="373071E4" w14:textId="1A228F9B" w:rsidR="009B5097" w:rsidRPr="000925E4" w:rsidRDefault="009B5097" w:rsidP="009B5097">
      <w:pPr>
        <w:pStyle w:val="Overskrift2"/>
        <w:numPr>
          <w:ilvl w:val="1"/>
          <w:numId w:val="3"/>
        </w:numPr>
        <w:tabs>
          <w:tab w:val="num" w:pos="360"/>
        </w:tabs>
        <w:suppressAutoHyphens w:val="0"/>
        <w:spacing w:before="480" w:after="120"/>
        <w:ind w:left="709" w:hanging="709"/>
        <w:rPr>
          <w:rFonts w:ascii="Arial" w:hAnsi="Arial" w:cs="Arial"/>
          <w:color w:val="000000" w:themeColor="text1"/>
        </w:rPr>
      </w:pPr>
      <w:bookmarkStart w:id="44" w:name="_Toc231386257"/>
      <w:r>
        <w:rPr>
          <w:rFonts w:ascii="Arial" w:hAnsi="Arial" w:cs="Arial"/>
          <w:color w:val="000000" w:themeColor="text1"/>
        </w:rPr>
        <w:t>Nøkkelpersonell</w:t>
      </w:r>
      <w:bookmarkEnd w:id="44"/>
    </w:p>
    <w:p w14:paraId="6776EEC5" w14:textId="77777777" w:rsidR="009B5097" w:rsidRPr="009B5097" w:rsidRDefault="009B5097" w:rsidP="009B5097">
      <w:pPr>
        <w:rPr>
          <w:rFonts w:cs="Arial"/>
        </w:rPr>
      </w:pPr>
      <w:r w:rsidRPr="009B5097">
        <w:rPr>
          <w:rFonts w:cs="Arial"/>
        </w:rPr>
        <w:t>Oppdraget skal utføres av samme nøkkelpersonell som ble tilbudt oppdragsgiveren før</w:t>
      </w:r>
    </w:p>
    <w:p w14:paraId="58B2DD1F" w14:textId="77777777" w:rsidR="009B5097" w:rsidRPr="009B5097" w:rsidRDefault="009B5097" w:rsidP="009B5097">
      <w:pPr>
        <w:rPr>
          <w:rFonts w:cs="Arial"/>
        </w:rPr>
      </w:pPr>
      <w:r w:rsidRPr="009B5097">
        <w:rPr>
          <w:rFonts w:cs="Arial"/>
        </w:rPr>
        <w:t>rammeavtalen ble inngått, eventuelt ble skriftlig avtalt på et senere tidspunkt.</w:t>
      </w:r>
    </w:p>
    <w:p w14:paraId="60D9DB21" w14:textId="77777777" w:rsidR="009B5097" w:rsidRPr="009B5097" w:rsidRDefault="009B5097" w:rsidP="009B5097">
      <w:pPr>
        <w:rPr>
          <w:rFonts w:cs="Arial"/>
        </w:rPr>
      </w:pPr>
      <w:r w:rsidRPr="009B5097">
        <w:rPr>
          <w:rFonts w:cs="Arial"/>
        </w:rPr>
        <w:t>Den eller de personer som utfører oppdraget skal ha nødvendige kvalifikasjoner og</w:t>
      </w:r>
    </w:p>
    <w:p w14:paraId="20B87E45" w14:textId="77777777" w:rsidR="009B5097" w:rsidRPr="009B5097" w:rsidRDefault="009B5097" w:rsidP="009B5097">
      <w:pPr>
        <w:rPr>
          <w:rFonts w:cs="Arial"/>
        </w:rPr>
      </w:pPr>
      <w:r w:rsidRPr="009B5097">
        <w:rPr>
          <w:rFonts w:cs="Arial"/>
        </w:rPr>
        <w:t>erfaring og for øvrig tilfredsstille de krav oppdragsgiveren har stilt i kontrakten.</w:t>
      </w:r>
    </w:p>
    <w:p w14:paraId="149BDEBD" w14:textId="77777777" w:rsidR="009B5097" w:rsidRDefault="009B5097" w:rsidP="009B5097">
      <w:pPr>
        <w:rPr>
          <w:rFonts w:cs="Arial"/>
        </w:rPr>
      </w:pPr>
    </w:p>
    <w:p w14:paraId="60D0EB84" w14:textId="334FB9E9" w:rsidR="009B5097" w:rsidRPr="009B5097" w:rsidRDefault="009B5097" w:rsidP="009B5097">
      <w:pPr>
        <w:rPr>
          <w:rFonts w:cs="Arial"/>
        </w:rPr>
      </w:pPr>
      <w:r w:rsidRPr="009B5097">
        <w:rPr>
          <w:rFonts w:cs="Arial"/>
        </w:rPr>
        <w:t>Dersom personell må skiftes ut, skal det settes inn tilsvarende ressurser med minst like</w:t>
      </w:r>
    </w:p>
    <w:p w14:paraId="670FAF4F" w14:textId="4F1FFD28" w:rsidR="009B5097" w:rsidRPr="009B5097" w:rsidRDefault="009B5097" w:rsidP="009B5097">
      <w:pPr>
        <w:rPr>
          <w:rFonts w:cs="Arial"/>
        </w:rPr>
      </w:pPr>
      <w:r w:rsidRPr="009B5097">
        <w:rPr>
          <w:rFonts w:cs="Arial"/>
        </w:rPr>
        <w:lastRenderedPageBreak/>
        <w:t>god kompetanse og erfaring.</w:t>
      </w:r>
      <w:r>
        <w:rPr>
          <w:rFonts w:cs="Arial"/>
        </w:rPr>
        <w:t xml:space="preserve"> </w:t>
      </w:r>
      <w:r w:rsidRPr="009B5097">
        <w:rPr>
          <w:rFonts w:cs="Arial"/>
        </w:rPr>
        <w:t>Skifte av nøkkelpersonell krever skriftlig samtykke fra oppdragsgiver. Samtykke kan ikke</w:t>
      </w:r>
      <w:r>
        <w:rPr>
          <w:rFonts w:cs="Arial"/>
        </w:rPr>
        <w:t xml:space="preserve"> </w:t>
      </w:r>
      <w:r w:rsidRPr="009B5097">
        <w:rPr>
          <w:rFonts w:cs="Arial"/>
        </w:rPr>
        <w:t>nektes uten saklig grunn.</w:t>
      </w:r>
    </w:p>
    <w:p w14:paraId="28A093B8" w14:textId="77777777" w:rsidR="009B5097" w:rsidRDefault="009B5097" w:rsidP="009B5097">
      <w:pPr>
        <w:rPr>
          <w:rFonts w:cs="Arial"/>
        </w:rPr>
      </w:pPr>
    </w:p>
    <w:p w14:paraId="5FC55A04" w14:textId="6CEF0505" w:rsidR="009B5097" w:rsidRPr="009B5097" w:rsidRDefault="009B5097" w:rsidP="009B5097">
      <w:pPr>
        <w:rPr>
          <w:rFonts w:cs="Arial"/>
        </w:rPr>
      </w:pPr>
      <w:r w:rsidRPr="009B5097">
        <w:rPr>
          <w:rFonts w:cs="Arial"/>
        </w:rPr>
        <w:t>Leverandøren skal bære kostnader for kompetanseoverføring til nytt personell.</w:t>
      </w:r>
    </w:p>
    <w:p w14:paraId="311B3002" w14:textId="77777777" w:rsidR="009B5097" w:rsidRPr="009B5097" w:rsidRDefault="009B5097" w:rsidP="009B5097">
      <w:pPr>
        <w:rPr>
          <w:rFonts w:cs="Arial"/>
        </w:rPr>
      </w:pPr>
      <w:r w:rsidRPr="009B5097">
        <w:rPr>
          <w:rFonts w:cs="Arial"/>
        </w:rPr>
        <w:t>Dersom nøkkelpersonell skiftes ut på tross av at oppdragsgiveren har saklig grunn til å</w:t>
      </w:r>
    </w:p>
    <w:p w14:paraId="1AB4FF98" w14:textId="7B0D8D6C" w:rsidR="009B5097" w:rsidRPr="000925E4" w:rsidRDefault="009B5097" w:rsidP="009B5097">
      <w:pPr>
        <w:rPr>
          <w:rFonts w:cs="Arial"/>
        </w:rPr>
      </w:pPr>
      <w:r w:rsidRPr="009B5097">
        <w:rPr>
          <w:rFonts w:cs="Arial"/>
        </w:rPr>
        <w:t>nekte, skal leverandøren betale en lumpsum på kr 100 000.</w:t>
      </w:r>
    </w:p>
    <w:p w14:paraId="3F01E25C" w14:textId="77777777" w:rsidR="00BB63FF" w:rsidRPr="000925E4" w:rsidRDefault="00BB63FF" w:rsidP="00BB63FF">
      <w:pPr>
        <w:pStyle w:val="Overskrift2"/>
        <w:numPr>
          <w:ilvl w:val="1"/>
          <w:numId w:val="3"/>
        </w:numPr>
        <w:tabs>
          <w:tab w:val="num" w:pos="360"/>
        </w:tabs>
        <w:suppressAutoHyphens w:val="0"/>
        <w:spacing w:before="480" w:after="120"/>
        <w:ind w:left="709" w:hanging="709"/>
        <w:rPr>
          <w:rFonts w:ascii="Arial" w:hAnsi="Arial" w:cs="Arial"/>
          <w:color w:val="000000" w:themeColor="text1"/>
        </w:rPr>
      </w:pPr>
      <w:bookmarkStart w:id="45" w:name="_Toc231386258"/>
      <w:r w:rsidRPr="000925E4">
        <w:rPr>
          <w:rFonts w:ascii="Arial" w:hAnsi="Arial" w:cs="Arial"/>
          <w:color w:val="000000" w:themeColor="text1"/>
        </w:rPr>
        <w:t>Møter</w:t>
      </w:r>
      <w:bookmarkEnd w:id="36"/>
      <w:bookmarkEnd w:id="37"/>
      <w:r w:rsidRPr="000925E4">
        <w:rPr>
          <w:rFonts w:ascii="Arial" w:hAnsi="Arial" w:cs="Arial"/>
          <w:color w:val="000000" w:themeColor="text1"/>
        </w:rPr>
        <w:t xml:space="preserve"> og samarbeid</w:t>
      </w:r>
      <w:bookmarkEnd w:id="45"/>
      <w:r w:rsidRPr="000925E4">
        <w:rPr>
          <w:rFonts w:ascii="Arial" w:hAnsi="Arial" w:cs="Arial"/>
          <w:color w:val="000000" w:themeColor="text1"/>
        </w:rPr>
        <w:t xml:space="preserve"> </w:t>
      </w:r>
    </w:p>
    <w:p w14:paraId="6386B6C9" w14:textId="2FB48BD8" w:rsidR="00BB63FF" w:rsidRPr="00BB63FF" w:rsidRDefault="00BB63FF" w:rsidP="00BB63FF">
      <w:pPr>
        <w:rPr>
          <w:rFonts w:cs="Arial"/>
          <w:color w:val="000000" w:themeColor="text1"/>
        </w:rPr>
      </w:pPr>
      <w:r w:rsidRPr="00BB63FF">
        <w:rPr>
          <w:rFonts w:cs="Arial"/>
          <w:color w:val="000000" w:themeColor="text1"/>
        </w:rPr>
        <w:t>Begge parter er forpliktet til å samarbeide og vise lojalitet under gjennomføringen av Avtalen. Henvendelser fra den annen part skal besvares uten ugrunnet opphold.</w:t>
      </w:r>
      <w:r w:rsidR="00186E67">
        <w:rPr>
          <w:rFonts w:cs="Arial"/>
          <w:color w:val="000000" w:themeColor="text1"/>
        </w:rPr>
        <w:t xml:space="preserve"> </w:t>
      </w:r>
      <w:r w:rsidRPr="00BB63FF">
        <w:rPr>
          <w:rFonts w:cs="Arial"/>
          <w:color w:val="000000" w:themeColor="text1"/>
        </w:rPr>
        <w:t>Partene skal uten ugrunnet opphold varsle hverandre om forhold de forstår eller bør forstå kan få betydning for avtalens gjennomføring.</w:t>
      </w:r>
    </w:p>
    <w:p w14:paraId="421F1D74" w14:textId="77777777" w:rsidR="00BB63FF" w:rsidRPr="00BB63FF" w:rsidRDefault="00BB63FF" w:rsidP="00BB63FF">
      <w:pPr>
        <w:rPr>
          <w:rFonts w:cs="Arial"/>
          <w:color w:val="000000" w:themeColor="text1"/>
        </w:rPr>
      </w:pPr>
    </w:p>
    <w:p w14:paraId="3EB9BC37" w14:textId="77777777" w:rsidR="00BB63FF" w:rsidRPr="00BB63FF" w:rsidRDefault="00BB63FF" w:rsidP="00BB63FF">
      <w:pPr>
        <w:rPr>
          <w:rFonts w:cs="Arial"/>
          <w:color w:val="000000" w:themeColor="text1"/>
        </w:rPr>
      </w:pPr>
      <w:r w:rsidRPr="00BB63FF">
        <w:rPr>
          <w:rFonts w:cs="Arial"/>
          <w:color w:val="000000" w:themeColor="text1"/>
        </w:rPr>
        <w:t>Begge parter skal medvirke til at bestemmelsene i arbeidsmiljøloven blir oppfylt.</w:t>
      </w:r>
    </w:p>
    <w:p w14:paraId="767651FC" w14:textId="77777777" w:rsidR="00BB63FF" w:rsidRPr="00BB63FF" w:rsidRDefault="00BB63FF" w:rsidP="00BB63FF">
      <w:pPr>
        <w:rPr>
          <w:rFonts w:cs="Arial"/>
          <w:color w:val="000000" w:themeColor="text1"/>
        </w:rPr>
      </w:pPr>
    </w:p>
    <w:p w14:paraId="34341FBE" w14:textId="77777777" w:rsidR="00BB63FF" w:rsidRPr="00BB63FF" w:rsidRDefault="00BB63FF" w:rsidP="00BB63FF">
      <w:pPr>
        <w:rPr>
          <w:rFonts w:cs="Arial"/>
          <w:color w:val="000000" w:themeColor="text1"/>
        </w:rPr>
      </w:pPr>
      <w:r w:rsidRPr="00BB63FF">
        <w:rPr>
          <w:rFonts w:cs="Arial"/>
          <w:color w:val="000000" w:themeColor="text1"/>
        </w:rPr>
        <w:t xml:space="preserve">Leverandøren skal på forespørsel fra Kunden kostnadsfritt delta på oppstartsmøte i forbindelse med inngåelse av Avtalen. </w:t>
      </w:r>
    </w:p>
    <w:p w14:paraId="4EB284C7" w14:textId="77777777" w:rsidR="00BB63FF" w:rsidRPr="00BB63FF" w:rsidRDefault="00BB63FF" w:rsidP="00BB63FF">
      <w:pPr>
        <w:rPr>
          <w:rFonts w:cs="Arial"/>
          <w:color w:val="000000" w:themeColor="text1"/>
        </w:rPr>
      </w:pPr>
    </w:p>
    <w:p w14:paraId="319CAE72" w14:textId="77777777" w:rsidR="00BB63FF" w:rsidRPr="00BB63FF" w:rsidRDefault="00BB63FF" w:rsidP="00BB63FF">
      <w:pPr>
        <w:rPr>
          <w:rFonts w:cs="Arial"/>
          <w:color w:val="000000" w:themeColor="text1"/>
        </w:rPr>
      </w:pPr>
      <w:r w:rsidRPr="00BB63FF">
        <w:rPr>
          <w:rFonts w:cs="Arial"/>
          <w:color w:val="000000" w:themeColor="text1"/>
        </w:rPr>
        <w:t xml:space="preserve">Leverandøren har ansvar for kontinuerlig samarbeid og oppfølging med Kunden og skal ta initiativ til minst ett oppfølgingsmøte per år, med mindre noe annet er avtalt mellom partene. </w:t>
      </w:r>
    </w:p>
    <w:p w14:paraId="62DD1152" w14:textId="77777777" w:rsidR="00BB63FF" w:rsidRPr="00BB63FF" w:rsidRDefault="00BB63FF" w:rsidP="00BB63FF">
      <w:pPr>
        <w:pStyle w:val="pf0"/>
        <w:rPr>
          <w:rFonts w:ascii="Arial" w:hAnsi="Arial" w:cs="Arial"/>
          <w:color w:val="000000" w:themeColor="text1"/>
          <w:sz w:val="22"/>
          <w:szCs w:val="22"/>
          <w:lang w:eastAsia="ar-SA"/>
        </w:rPr>
      </w:pPr>
      <w:r w:rsidRPr="00BB63FF">
        <w:rPr>
          <w:rFonts w:ascii="Arial" w:hAnsi="Arial" w:cs="Arial"/>
          <w:color w:val="000000" w:themeColor="text1"/>
          <w:sz w:val="22"/>
          <w:szCs w:val="22"/>
          <w:lang w:eastAsia="ar-SA"/>
        </w:rPr>
        <w:t>Dersom en part finner det nødvendig, kan parten med minst 3 (tre) virkedagers varsel innkalle til møte med den annen part for å drøfte avtaleforholdet og måten avtaleforholdet blir gjennomført på.</w:t>
      </w:r>
    </w:p>
    <w:p w14:paraId="55EE62AF" w14:textId="77777777" w:rsidR="00BB63FF" w:rsidRPr="00BB63FF" w:rsidRDefault="00BB63FF" w:rsidP="00BB63FF">
      <w:pPr>
        <w:pStyle w:val="pf0"/>
        <w:rPr>
          <w:rFonts w:ascii="Arial" w:hAnsi="Arial" w:cs="Arial"/>
          <w:color w:val="000000" w:themeColor="text1"/>
          <w:sz w:val="22"/>
          <w:szCs w:val="22"/>
          <w:lang w:eastAsia="ar-SA"/>
        </w:rPr>
      </w:pPr>
      <w:r w:rsidRPr="00BB63FF">
        <w:rPr>
          <w:rFonts w:ascii="Arial" w:hAnsi="Arial" w:cs="Arial"/>
          <w:color w:val="000000" w:themeColor="text1"/>
          <w:sz w:val="22"/>
          <w:szCs w:val="22"/>
          <w:lang w:eastAsia="ar-SA"/>
        </w:rPr>
        <w:t>Annen frist og rutiner for møtene kan avtales i bilag 4.</w:t>
      </w:r>
    </w:p>
    <w:p w14:paraId="354CC2FE" w14:textId="77777777" w:rsidR="00BB63FF" w:rsidRPr="00BB63FF" w:rsidRDefault="00BB63FF" w:rsidP="00BB63FF">
      <w:pPr>
        <w:rPr>
          <w:rFonts w:cs="Arial"/>
          <w:color w:val="000000" w:themeColor="text1"/>
        </w:rPr>
      </w:pPr>
      <w:r w:rsidRPr="00BB63FF">
        <w:rPr>
          <w:rFonts w:cs="Arial"/>
          <w:color w:val="000000" w:themeColor="text1"/>
        </w:rPr>
        <w:t>Leverandøren kompenseres ikke for møtedeltakelse.</w:t>
      </w:r>
    </w:p>
    <w:p w14:paraId="5CE167EF" w14:textId="77777777" w:rsidR="00BB63FF" w:rsidRPr="00BB63FF" w:rsidRDefault="00BB63FF" w:rsidP="00BB63FF">
      <w:pPr>
        <w:pStyle w:val="Overskrift2"/>
        <w:numPr>
          <w:ilvl w:val="1"/>
          <w:numId w:val="3"/>
        </w:numPr>
        <w:tabs>
          <w:tab w:val="num" w:pos="360"/>
        </w:tabs>
        <w:suppressAutoHyphens w:val="0"/>
        <w:spacing w:before="480" w:after="120"/>
        <w:ind w:left="709" w:hanging="709"/>
        <w:rPr>
          <w:rFonts w:ascii="Arial" w:hAnsi="Arial" w:cs="Arial"/>
          <w:color w:val="000000" w:themeColor="text1"/>
        </w:rPr>
      </w:pPr>
      <w:bookmarkStart w:id="46" w:name="_Toc231386259"/>
      <w:r w:rsidRPr="00BB63FF">
        <w:rPr>
          <w:rFonts w:ascii="Arial" w:hAnsi="Arial" w:cs="Arial"/>
          <w:color w:val="000000" w:themeColor="text1"/>
        </w:rPr>
        <w:t>Rapportering</w:t>
      </w:r>
      <w:bookmarkEnd w:id="46"/>
    </w:p>
    <w:p w14:paraId="4E5D179C" w14:textId="77777777" w:rsidR="00BB63FF" w:rsidRPr="00BB63FF" w:rsidRDefault="00BB63FF" w:rsidP="00BB63FF">
      <w:pPr>
        <w:rPr>
          <w:rFonts w:cs="Arial"/>
          <w:color w:val="000000" w:themeColor="text1"/>
        </w:rPr>
      </w:pPr>
      <w:r w:rsidRPr="00BB63FF">
        <w:rPr>
          <w:rFonts w:cs="Arial"/>
          <w:color w:val="000000" w:themeColor="text1"/>
        </w:rPr>
        <w:t>Leverandøren skal rapportere iht. Avtalen etter de krav og frister som er angitt i bilag 4.</w:t>
      </w:r>
    </w:p>
    <w:p w14:paraId="645FA911" w14:textId="77777777" w:rsidR="00BB63FF" w:rsidRPr="00BB63FF" w:rsidRDefault="00BB63FF" w:rsidP="00BB63FF">
      <w:pPr>
        <w:pStyle w:val="Overskrift2"/>
        <w:numPr>
          <w:ilvl w:val="1"/>
          <w:numId w:val="3"/>
        </w:numPr>
        <w:tabs>
          <w:tab w:val="num" w:pos="360"/>
        </w:tabs>
        <w:suppressAutoHyphens w:val="0"/>
        <w:spacing w:before="480" w:after="120"/>
        <w:ind w:left="709" w:hanging="709"/>
        <w:rPr>
          <w:rFonts w:ascii="Arial" w:hAnsi="Arial" w:cs="Arial"/>
          <w:color w:val="000000" w:themeColor="text1"/>
        </w:rPr>
      </w:pPr>
      <w:bookmarkStart w:id="47" w:name="_Toc514930983"/>
      <w:bookmarkStart w:id="48" w:name="_Toc24005461"/>
      <w:bookmarkStart w:id="49" w:name="_Toc231386260"/>
      <w:r w:rsidRPr="00BB63FF">
        <w:rPr>
          <w:rFonts w:ascii="Arial" w:hAnsi="Arial" w:cs="Arial"/>
          <w:color w:val="000000" w:themeColor="text1"/>
        </w:rPr>
        <w:t>Reklame, kundepleie mv</w:t>
      </w:r>
      <w:bookmarkEnd w:id="47"/>
      <w:r w:rsidRPr="00BB63FF">
        <w:rPr>
          <w:rFonts w:ascii="Arial" w:hAnsi="Arial" w:cs="Arial"/>
          <w:color w:val="000000" w:themeColor="text1"/>
        </w:rPr>
        <w:t>.</w:t>
      </w:r>
      <w:bookmarkEnd w:id="48"/>
      <w:bookmarkEnd w:id="49"/>
    </w:p>
    <w:p w14:paraId="44E5D282" w14:textId="7EC64517" w:rsidR="00BB63FF" w:rsidRPr="00895834" w:rsidRDefault="00BB63FF" w:rsidP="00895834">
      <w:r w:rsidRPr="00BB63FF">
        <w:t xml:space="preserve">Leverandøren må innhente </w:t>
      </w:r>
      <w:r w:rsidR="00EE3F9B">
        <w:t>skriftlig</w:t>
      </w:r>
      <w:r w:rsidRPr="00BB63FF">
        <w:t xml:space="preserve"> </w:t>
      </w:r>
      <w:r w:rsidRPr="00895834">
        <w:t>forhåndsgodkjennelse fra Kunden dersom Leverandøren for reklameformål eller for andre formål ønsker å gi offentligheten informasjon om Avtalen ut over å oppgi leveransen som generell referanse. Leverandøren forplikter seg til å innta tilsvarende bestemmelse overfor sine underleverandører.</w:t>
      </w:r>
    </w:p>
    <w:p w14:paraId="3FC99D31" w14:textId="77777777" w:rsidR="00BB63FF" w:rsidRPr="00BB63FF" w:rsidRDefault="00BB63FF" w:rsidP="00895834"/>
    <w:p w14:paraId="34A04415" w14:textId="77777777" w:rsidR="00BB63FF" w:rsidRPr="00BB63FF" w:rsidRDefault="00BB63FF" w:rsidP="00895834">
      <w:r w:rsidRPr="00BB63FF">
        <w:t xml:space="preserve">Leverandøren må opptre lojalt i henhold til Avtalens intensjon og innhold. </w:t>
      </w:r>
    </w:p>
    <w:p w14:paraId="0360A6F5" w14:textId="77777777" w:rsidR="00BB63FF" w:rsidRPr="00BB63FF" w:rsidRDefault="00BB63FF" w:rsidP="00BB63FF">
      <w:pPr>
        <w:rPr>
          <w:rFonts w:cs="Arial"/>
          <w:color w:val="000000" w:themeColor="text1"/>
        </w:rPr>
      </w:pPr>
    </w:p>
    <w:p w14:paraId="2DF1C9DD" w14:textId="77777777" w:rsidR="00BB63FF" w:rsidRPr="00BB63FF" w:rsidRDefault="00BB63FF" w:rsidP="00BB63FF">
      <w:pPr>
        <w:rPr>
          <w:rFonts w:cs="Arial"/>
          <w:color w:val="000000" w:themeColor="text1"/>
        </w:rPr>
      </w:pPr>
      <w:r w:rsidRPr="00BB63FF">
        <w:rPr>
          <w:rFonts w:cs="Arial"/>
          <w:color w:val="000000" w:themeColor="text1"/>
        </w:rPr>
        <w:t>Leverandøren skal ikke tilby Kunden eller representanter for Kunden gaver eller gavelignende varer eller tjenester i tilknytning til avtaleforholdet mellom Leverandøren og Kunden.</w:t>
      </w:r>
    </w:p>
    <w:p w14:paraId="2FD9FA5A" w14:textId="77777777" w:rsidR="00BB63FF" w:rsidRPr="00BB63FF" w:rsidRDefault="00BB63FF" w:rsidP="00BB63FF">
      <w:pPr>
        <w:pStyle w:val="Overskrift2"/>
        <w:numPr>
          <w:ilvl w:val="1"/>
          <w:numId w:val="3"/>
        </w:numPr>
        <w:tabs>
          <w:tab w:val="num" w:pos="360"/>
        </w:tabs>
        <w:suppressAutoHyphens w:val="0"/>
        <w:spacing w:before="480" w:after="120"/>
        <w:ind w:left="709" w:hanging="709"/>
        <w:rPr>
          <w:rFonts w:ascii="Arial" w:hAnsi="Arial" w:cs="Arial"/>
          <w:color w:val="000000" w:themeColor="text1"/>
        </w:rPr>
      </w:pPr>
      <w:bookmarkStart w:id="50" w:name="_Toc231386261"/>
      <w:r w:rsidRPr="00BB63FF">
        <w:rPr>
          <w:rFonts w:ascii="Arial" w:hAnsi="Arial" w:cs="Arial"/>
          <w:color w:val="000000" w:themeColor="text1"/>
        </w:rPr>
        <w:lastRenderedPageBreak/>
        <w:t>Bruk av underleverandører</w:t>
      </w:r>
      <w:bookmarkEnd w:id="50"/>
      <w:r w:rsidRPr="00BB63FF">
        <w:rPr>
          <w:rFonts w:ascii="Arial" w:hAnsi="Arial" w:cs="Arial"/>
          <w:color w:val="000000" w:themeColor="text1"/>
        </w:rPr>
        <w:t xml:space="preserve"> </w:t>
      </w:r>
    </w:p>
    <w:p w14:paraId="58662B15" w14:textId="77777777" w:rsidR="00BB63FF" w:rsidRPr="00BB63FF" w:rsidRDefault="00BB63FF" w:rsidP="00BB63FF">
      <w:pPr>
        <w:spacing w:before="120" w:after="120"/>
        <w:rPr>
          <w:rFonts w:cs="Arial"/>
          <w:color w:val="000000" w:themeColor="text1"/>
        </w:rPr>
      </w:pPr>
      <w:r w:rsidRPr="00BB63FF">
        <w:rPr>
          <w:rFonts w:cs="Arial"/>
          <w:color w:val="000000" w:themeColor="text1"/>
        </w:rPr>
        <w:t xml:space="preserve">Leverandøren skal ha totalansvar for leveransen, samt for sine underleverandører. Hvilken rolle en eventuell underleverandør skal ha i leveransene fremgår av bilag 4 til Avtalen. </w:t>
      </w:r>
    </w:p>
    <w:p w14:paraId="628F9D0B" w14:textId="77777777" w:rsidR="00BB63FF" w:rsidRPr="00BB63FF" w:rsidRDefault="00BB63FF" w:rsidP="00BB63FF">
      <w:pPr>
        <w:spacing w:before="120" w:after="120"/>
        <w:rPr>
          <w:rFonts w:cs="Arial"/>
          <w:color w:val="000000" w:themeColor="text1"/>
        </w:rPr>
      </w:pPr>
    </w:p>
    <w:p w14:paraId="3A8895B9" w14:textId="77777777" w:rsidR="00BB63FF" w:rsidRPr="00BB63FF" w:rsidRDefault="00BB63FF" w:rsidP="00BB63FF">
      <w:pPr>
        <w:rPr>
          <w:rFonts w:cs="Arial"/>
          <w:color w:val="000000" w:themeColor="text1"/>
        </w:rPr>
      </w:pPr>
    </w:p>
    <w:p w14:paraId="24E4B52C" w14:textId="77777777" w:rsidR="00BB63FF" w:rsidRPr="00BB63FF" w:rsidRDefault="00BB63FF" w:rsidP="00BB63FF">
      <w:pPr>
        <w:pStyle w:val="Overskrift1"/>
        <w:numPr>
          <w:ilvl w:val="0"/>
          <w:numId w:val="3"/>
        </w:numPr>
        <w:tabs>
          <w:tab w:val="num" w:pos="360"/>
        </w:tabs>
        <w:suppressAutoHyphens w:val="0"/>
        <w:spacing w:before="0" w:after="120"/>
        <w:ind w:left="709" w:hanging="709"/>
        <w:rPr>
          <w:rFonts w:ascii="Arial" w:hAnsi="Arial" w:cs="Arial"/>
          <w:color w:val="000000" w:themeColor="text1"/>
        </w:rPr>
      </w:pPr>
      <w:bookmarkStart w:id="51" w:name="_Toc514930961"/>
      <w:bookmarkStart w:id="52" w:name="_Toc24005439"/>
      <w:bookmarkStart w:id="53" w:name="_Toc231386262"/>
      <w:r w:rsidRPr="00BB63FF">
        <w:rPr>
          <w:rFonts w:ascii="Arial" w:hAnsi="Arial" w:cs="Arial"/>
          <w:color w:val="000000" w:themeColor="text1"/>
        </w:rPr>
        <w:t>Pris og betaling</w:t>
      </w:r>
      <w:bookmarkEnd w:id="51"/>
      <w:bookmarkEnd w:id="52"/>
      <w:bookmarkEnd w:id="53"/>
    </w:p>
    <w:p w14:paraId="75072017" w14:textId="77777777" w:rsidR="00BB63FF" w:rsidRPr="00BB63FF" w:rsidRDefault="00BB63FF" w:rsidP="00BB63FF">
      <w:pPr>
        <w:pStyle w:val="Overskrift2"/>
        <w:numPr>
          <w:ilvl w:val="1"/>
          <w:numId w:val="3"/>
        </w:numPr>
        <w:tabs>
          <w:tab w:val="num" w:pos="360"/>
        </w:tabs>
        <w:suppressAutoHyphens w:val="0"/>
        <w:spacing w:before="480" w:after="120"/>
        <w:ind w:left="709" w:hanging="709"/>
        <w:rPr>
          <w:rFonts w:ascii="Arial" w:hAnsi="Arial" w:cs="Arial"/>
          <w:color w:val="000000" w:themeColor="text1"/>
        </w:rPr>
      </w:pPr>
      <w:bookmarkStart w:id="54" w:name="_Toc514930962"/>
      <w:bookmarkStart w:id="55" w:name="_Toc24005440"/>
      <w:bookmarkStart w:id="56" w:name="_Toc231386263"/>
      <w:r w:rsidRPr="00BB63FF">
        <w:rPr>
          <w:rFonts w:ascii="Arial" w:hAnsi="Arial" w:cs="Arial"/>
          <w:color w:val="000000" w:themeColor="text1"/>
        </w:rPr>
        <w:t>Pris</w:t>
      </w:r>
      <w:bookmarkEnd w:id="54"/>
      <w:bookmarkEnd w:id="55"/>
      <w:bookmarkEnd w:id="56"/>
    </w:p>
    <w:p w14:paraId="2D66FAA8" w14:textId="36FBBD85" w:rsidR="00BB63FF" w:rsidRPr="00C0693F" w:rsidRDefault="00BB63FF" w:rsidP="00BB63FF">
      <w:pPr>
        <w:rPr>
          <w:rFonts w:cs="Arial"/>
          <w:color w:val="000000" w:themeColor="text1"/>
        </w:rPr>
      </w:pPr>
      <w:r w:rsidRPr="00C0693F">
        <w:rPr>
          <w:rFonts w:cs="Arial"/>
          <w:color w:val="000000" w:themeColor="text1"/>
        </w:rPr>
        <w:t xml:space="preserve">Levering iht. Avtalen gjennomføres med de prisene som er angitt i bilag 5. </w:t>
      </w:r>
    </w:p>
    <w:p w14:paraId="62AAD2E0" w14:textId="77777777" w:rsidR="00BB63FF" w:rsidRPr="00C0693F" w:rsidRDefault="00BB63FF" w:rsidP="00BB63FF">
      <w:pPr>
        <w:rPr>
          <w:rFonts w:cs="Arial"/>
          <w:color w:val="000000" w:themeColor="text1"/>
        </w:rPr>
      </w:pPr>
    </w:p>
    <w:p w14:paraId="4E68BF07" w14:textId="77777777" w:rsidR="00BB63FF" w:rsidRPr="00C0693F" w:rsidRDefault="00BB63FF" w:rsidP="00BB63FF">
      <w:pPr>
        <w:rPr>
          <w:rFonts w:cs="Arial"/>
          <w:color w:val="000000" w:themeColor="text1"/>
        </w:rPr>
      </w:pPr>
      <w:r w:rsidRPr="00C0693F">
        <w:rPr>
          <w:rFonts w:cs="Arial"/>
          <w:color w:val="000000" w:themeColor="text1"/>
        </w:rPr>
        <w:t xml:space="preserve">Prisene er faste de første 12 månedene Avtalen løper. Prisene er altomfattende og inkluderer alle kostnader knyttet til Leveransen herunder eventuell installasjon/montering, test og/eller annet arbeid følger som følger av Leverandørens tilbud i Bilag 2. </w:t>
      </w:r>
    </w:p>
    <w:p w14:paraId="23755FB6" w14:textId="77777777" w:rsidR="00BB63FF" w:rsidRPr="00C0693F" w:rsidRDefault="00BB63FF" w:rsidP="00BB63FF">
      <w:pPr>
        <w:rPr>
          <w:rFonts w:cs="Arial"/>
          <w:color w:val="000000" w:themeColor="text1"/>
          <w:lang w:eastAsia="en-US"/>
        </w:rPr>
      </w:pPr>
    </w:p>
    <w:p w14:paraId="68E59FBB" w14:textId="77777777" w:rsidR="00BB63FF" w:rsidRPr="00C0693F" w:rsidRDefault="00BB63FF" w:rsidP="00BB63FF">
      <w:pPr>
        <w:rPr>
          <w:rFonts w:cs="Arial"/>
          <w:color w:val="000000" w:themeColor="text1"/>
        </w:rPr>
      </w:pPr>
      <w:r w:rsidRPr="00C0693F">
        <w:rPr>
          <w:rFonts w:cs="Arial"/>
          <w:color w:val="000000" w:themeColor="text1"/>
        </w:rPr>
        <w:t xml:space="preserve">Dersom installering/montasje utføres etter en fast avtalt pris, omfatter denne alle utgifter som ikke eksplisitt er unntatt, samt prøvedrift og idriftsettelse. </w:t>
      </w:r>
    </w:p>
    <w:p w14:paraId="4C2DC83D" w14:textId="77777777" w:rsidR="00BB63FF" w:rsidRPr="00C0693F" w:rsidRDefault="00BB63FF" w:rsidP="00BB63FF">
      <w:pPr>
        <w:rPr>
          <w:rFonts w:cs="Arial"/>
          <w:color w:val="000000" w:themeColor="text1"/>
        </w:rPr>
      </w:pPr>
    </w:p>
    <w:p w14:paraId="136796F1" w14:textId="77777777" w:rsidR="00BB63FF" w:rsidRPr="00C0693F" w:rsidRDefault="00BB63FF" w:rsidP="00BB63FF">
      <w:pPr>
        <w:rPr>
          <w:rFonts w:cs="Arial"/>
          <w:color w:val="000000" w:themeColor="text1"/>
        </w:rPr>
      </w:pPr>
      <w:r w:rsidRPr="00C0693F">
        <w:rPr>
          <w:rFonts w:cs="Arial"/>
          <w:color w:val="000000" w:themeColor="text1"/>
        </w:rPr>
        <w:t>Leverandøren er ansvarlig for at Lov om MVA med tilhørende regelverk overholdes.</w:t>
      </w:r>
    </w:p>
    <w:p w14:paraId="081659AC" w14:textId="77777777" w:rsidR="00BB63FF" w:rsidRPr="00C0693F" w:rsidRDefault="00BB63FF" w:rsidP="00BB63FF">
      <w:pPr>
        <w:rPr>
          <w:rFonts w:cs="Arial"/>
          <w:color w:val="000000" w:themeColor="text1"/>
        </w:rPr>
      </w:pPr>
    </w:p>
    <w:p w14:paraId="5C7ABED9" w14:textId="77777777" w:rsidR="00BB63FF" w:rsidRPr="00BB63FF" w:rsidRDefault="00BB63FF" w:rsidP="00BB63FF">
      <w:pPr>
        <w:rPr>
          <w:rFonts w:cs="Arial"/>
          <w:color w:val="000000" w:themeColor="text1"/>
        </w:rPr>
      </w:pPr>
      <w:r w:rsidRPr="00C0693F">
        <w:rPr>
          <w:rFonts w:cs="Arial"/>
          <w:color w:val="000000" w:themeColor="text1"/>
        </w:rPr>
        <w:t>Dersom ikke annet er særskilt avtalt mellom partene er prisene angitt i NOK eks. mva.</w:t>
      </w:r>
    </w:p>
    <w:p w14:paraId="6BF880D7" w14:textId="77777777" w:rsidR="00BB63FF" w:rsidRPr="00BB63FF" w:rsidRDefault="00BB63FF" w:rsidP="00BB63FF">
      <w:pPr>
        <w:pStyle w:val="Overskrift2"/>
        <w:numPr>
          <w:ilvl w:val="1"/>
          <w:numId w:val="3"/>
        </w:numPr>
        <w:tabs>
          <w:tab w:val="num" w:pos="360"/>
        </w:tabs>
        <w:suppressAutoHyphens w:val="0"/>
        <w:spacing w:before="480" w:after="120"/>
        <w:ind w:left="709" w:hanging="709"/>
        <w:rPr>
          <w:rFonts w:ascii="Arial" w:hAnsi="Arial" w:cs="Arial"/>
          <w:color w:val="000000" w:themeColor="text1"/>
        </w:rPr>
      </w:pPr>
      <w:bookmarkStart w:id="57" w:name="_Toc514930963"/>
      <w:bookmarkStart w:id="58" w:name="_Toc24005441"/>
      <w:bookmarkStart w:id="59" w:name="_Toc231386264"/>
      <w:r w:rsidRPr="00BB63FF">
        <w:rPr>
          <w:rFonts w:ascii="Arial" w:hAnsi="Arial" w:cs="Arial"/>
          <w:color w:val="000000" w:themeColor="text1"/>
        </w:rPr>
        <w:t>Tilbud, kampanjer eller varig prisnedsettelse</w:t>
      </w:r>
      <w:bookmarkEnd w:id="57"/>
      <w:bookmarkEnd w:id="58"/>
      <w:bookmarkEnd w:id="59"/>
    </w:p>
    <w:p w14:paraId="3773BB88" w14:textId="77777777" w:rsidR="00BB63FF" w:rsidRPr="00BB63FF" w:rsidRDefault="00BB63FF" w:rsidP="00BB63FF">
      <w:pPr>
        <w:rPr>
          <w:rFonts w:cs="Arial"/>
          <w:color w:val="000000" w:themeColor="text1"/>
        </w:rPr>
      </w:pPr>
      <w:r w:rsidRPr="00BB63FF">
        <w:rPr>
          <w:rFonts w:cs="Arial"/>
          <w:color w:val="000000" w:themeColor="text1"/>
        </w:rPr>
        <w:t>Tilbud/kampanjer eller varig prisnedsettelse som Leverandøren gir i markedet generelt i avtaleperioden, og som er bedre enn de vilkårene som følger av denne Avtalen, skal automatisk gjelde for Kunden. Leverandøren plikter å gjøre slike tilbud kjent for Kunden.</w:t>
      </w:r>
    </w:p>
    <w:p w14:paraId="6DEE1AF5" w14:textId="77777777" w:rsidR="00BB63FF" w:rsidRPr="00BB63FF" w:rsidRDefault="00BB63FF" w:rsidP="00BB63FF">
      <w:pPr>
        <w:pStyle w:val="Overskrift2"/>
        <w:numPr>
          <w:ilvl w:val="1"/>
          <w:numId w:val="3"/>
        </w:numPr>
        <w:tabs>
          <w:tab w:val="num" w:pos="360"/>
        </w:tabs>
        <w:suppressAutoHyphens w:val="0"/>
        <w:spacing w:before="480" w:after="120"/>
        <w:ind w:left="709" w:hanging="709"/>
        <w:rPr>
          <w:rFonts w:ascii="Arial" w:hAnsi="Arial" w:cs="Arial"/>
          <w:color w:val="000000" w:themeColor="text1"/>
        </w:rPr>
      </w:pPr>
      <w:bookmarkStart w:id="60" w:name="_Toc514930964"/>
      <w:bookmarkStart w:id="61" w:name="_Toc24005442"/>
      <w:bookmarkStart w:id="62" w:name="_Toc231386265"/>
      <w:r w:rsidRPr="00BB63FF">
        <w:rPr>
          <w:rFonts w:ascii="Arial" w:hAnsi="Arial" w:cs="Arial"/>
          <w:color w:val="000000" w:themeColor="text1"/>
        </w:rPr>
        <w:t>Endringer i avtalte priser</w:t>
      </w:r>
      <w:bookmarkEnd w:id="60"/>
      <w:bookmarkEnd w:id="61"/>
      <w:bookmarkEnd w:id="62"/>
    </w:p>
    <w:p w14:paraId="4EF5F6B6" w14:textId="77777777" w:rsidR="00C0693F" w:rsidRPr="00C0693F" w:rsidRDefault="00C0693F" w:rsidP="00C0693F">
      <w:pPr>
        <w:pStyle w:val="Listeavsnitt"/>
        <w:ind w:left="0"/>
        <w:rPr>
          <w:rFonts w:cs="Arial"/>
        </w:rPr>
      </w:pPr>
      <w:bookmarkStart w:id="63" w:name="_Hlk201831224"/>
      <w:bookmarkStart w:id="64" w:name="_Toc514930965"/>
      <w:bookmarkStart w:id="65" w:name="_Toc24005443"/>
      <w:r w:rsidRPr="00C0693F">
        <w:rPr>
          <w:rFonts w:cs="Arial"/>
        </w:rPr>
        <w:t>Prisene kan endres i den utstrekning regler eller vedtak for offentlige avgifter, i direkte tilknytning til leverandørens avtaleforpliktelser, endres med virkning for Leverandørens vederlag eller kostnader. En endring etter dette punktet kan maksimalt endres med samme kronebeløp tilsvarende Leverandørens merkostnad for produktet.</w:t>
      </w:r>
    </w:p>
    <w:p w14:paraId="4D068633" w14:textId="77777777" w:rsidR="00C0693F" w:rsidRPr="00C0693F" w:rsidRDefault="00C0693F" w:rsidP="00C0693F">
      <w:pPr>
        <w:pStyle w:val="Listeavsnitt"/>
        <w:ind w:left="0"/>
        <w:rPr>
          <w:rFonts w:cs="Arial"/>
        </w:rPr>
      </w:pPr>
    </w:p>
    <w:p w14:paraId="0E572374" w14:textId="63EF141D" w:rsidR="00C0693F" w:rsidRPr="00C0693F" w:rsidRDefault="00C0693F" w:rsidP="00C0693F">
      <w:pPr>
        <w:pStyle w:val="Listeavsnitt"/>
        <w:ind w:left="0"/>
        <w:rPr>
          <w:rFonts w:cs="Arial"/>
        </w:rPr>
      </w:pPr>
      <w:r w:rsidRPr="00C0693F">
        <w:rPr>
          <w:rFonts w:cs="Arial"/>
        </w:rPr>
        <w:t xml:space="preserve">Prisene oppgitt i spesifisert prisskjema skal være faste i </w:t>
      </w:r>
      <w:r w:rsidR="00720C3D">
        <w:rPr>
          <w:rFonts w:cs="Arial"/>
        </w:rPr>
        <w:t>ett</w:t>
      </w:r>
      <w:r w:rsidRPr="00C0693F">
        <w:rPr>
          <w:rFonts w:cs="Arial"/>
        </w:rPr>
        <w:t xml:space="preserve"> år etter avtalens inngåelse. Etter dette vil prisregulering kunne skje årlig på basis av endring i </w:t>
      </w:r>
      <w:r w:rsidR="00257E64">
        <w:rPr>
          <w:rFonts w:cs="Arial"/>
        </w:rPr>
        <w:t xml:space="preserve">total </w:t>
      </w:r>
      <w:r w:rsidRPr="00C0693F">
        <w:rPr>
          <w:rFonts w:cs="Arial"/>
        </w:rPr>
        <w:t>konsumprisindeksen (KPI). Basis for regulering er siste 12 måneder. Prisreguleringen skal varsles og være godkjent av Kunden minimum 15 dager før endringen skjer. Det er leverandørens ansvar å dokumentere krav om endring av avtalte priser. Leverandøren skal sende oppdatert prisskjema til Oppdragsgivers kontaktperson.</w:t>
      </w:r>
    </w:p>
    <w:p w14:paraId="168559A4" w14:textId="5EDF4616" w:rsidR="00BB63FF" w:rsidRPr="00BB63FF" w:rsidRDefault="00BB63FF" w:rsidP="00BB63FF">
      <w:pPr>
        <w:pStyle w:val="Overskrift2"/>
        <w:numPr>
          <w:ilvl w:val="1"/>
          <w:numId w:val="3"/>
        </w:numPr>
        <w:tabs>
          <w:tab w:val="num" w:pos="360"/>
        </w:tabs>
        <w:suppressAutoHyphens w:val="0"/>
        <w:spacing w:before="480" w:after="120"/>
        <w:ind w:left="709" w:hanging="709"/>
        <w:rPr>
          <w:rFonts w:ascii="Arial" w:hAnsi="Arial" w:cs="Arial"/>
          <w:color w:val="000000" w:themeColor="text1"/>
        </w:rPr>
      </w:pPr>
      <w:bookmarkStart w:id="66" w:name="_Toc231386266"/>
      <w:bookmarkEnd w:id="63"/>
      <w:r w:rsidRPr="00BB63FF">
        <w:rPr>
          <w:rFonts w:ascii="Arial" w:hAnsi="Arial" w:cs="Arial"/>
          <w:color w:val="000000" w:themeColor="text1"/>
        </w:rPr>
        <w:lastRenderedPageBreak/>
        <w:t>Endringer i offentlige avgifter</w:t>
      </w:r>
      <w:bookmarkEnd w:id="64"/>
      <w:bookmarkEnd w:id="65"/>
      <w:bookmarkEnd w:id="66"/>
    </w:p>
    <w:p w14:paraId="14CCA4D3" w14:textId="77777777" w:rsidR="00BB63FF" w:rsidRPr="00BB63FF" w:rsidRDefault="00BB63FF" w:rsidP="00BB63FF">
      <w:pPr>
        <w:rPr>
          <w:rFonts w:cs="Arial"/>
          <w:color w:val="000000" w:themeColor="text1"/>
        </w:rPr>
      </w:pPr>
      <w:r w:rsidRPr="00BB63FF">
        <w:rPr>
          <w:rFonts w:cs="Arial"/>
          <w:color w:val="000000" w:themeColor="text1"/>
        </w:rPr>
        <w:t>Dersom det blir endringer i tollsatser eller andre myndighetspålagte avgifter som får betydning for Leverandørens vederlag eller kostnader, kan Leverandøren endre sine priser tilsvarende økningen i avgiftene.</w:t>
      </w:r>
    </w:p>
    <w:p w14:paraId="09DBE7A1" w14:textId="77777777" w:rsidR="00BB63FF" w:rsidRPr="00BB63FF" w:rsidRDefault="00BB63FF" w:rsidP="00BB63FF">
      <w:pPr>
        <w:pStyle w:val="Overskrift2"/>
        <w:numPr>
          <w:ilvl w:val="1"/>
          <w:numId w:val="3"/>
        </w:numPr>
        <w:tabs>
          <w:tab w:val="num" w:pos="360"/>
        </w:tabs>
        <w:suppressAutoHyphens w:val="0"/>
        <w:spacing w:before="480" w:after="120"/>
        <w:ind w:left="709" w:hanging="709"/>
        <w:rPr>
          <w:rFonts w:ascii="Arial" w:hAnsi="Arial" w:cs="Arial"/>
          <w:color w:val="000000" w:themeColor="text1"/>
        </w:rPr>
      </w:pPr>
      <w:bookmarkStart w:id="67" w:name="_Toc514930967"/>
      <w:bookmarkStart w:id="68" w:name="_Toc24005445"/>
      <w:bookmarkStart w:id="69" w:name="_Ref25242713"/>
      <w:bookmarkStart w:id="70" w:name="_Toc231386267"/>
      <w:r w:rsidRPr="00BB63FF">
        <w:rPr>
          <w:rFonts w:ascii="Arial" w:hAnsi="Arial" w:cs="Arial"/>
          <w:color w:val="000000" w:themeColor="text1"/>
        </w:rPr>
        <w:t>Fakturering</w:t>
      </w:r>
      <w:bookmarkEnd w:id="67"/>
      <w:bookmarkEnd w:id="68"/>
      <w:bookmarkEnd w:id="69"/>
      <w:bookmarkEnd w:id="70"/>
    </w:p>
    <w:p w14:paraId="5451CF13" w14:textId="77777777" w:rsidR="00BB63FF" w:rsidRPr="00BB63FF" w:rsidRDefault="00BB63FF" w:rsidP="00BB63FF">
      <w:pPr>
        <w:spacing w:after="100" w:afterAutospacing="1"/>
        <w:rPr>
          <w:rFonts w:cs="Arial"/>
          <w:color w:val="000000" w:themeColor="text1"/>
        </w:rPr>
      </w:pPr>
      <w:r w:rsidRPr="00BB63FF">
        <w:rPr>
          <w:rFonts w:cs="Arial"/>
          <w:color w:val="000000" w:themeColor="text1"/>
        </w:rPr>
        <w:t>Faktura skal sendes så raskt som mulig, og senest innen 3 måneder etter at kontraktsmessig levering har funnet sted. Ved oversittelse av fristen, anses kravet om betaling som frafalt av Leverandøren, med mindre det kan påvises en saklig grunn for at faktura ikke er sendt.</w:t>
      </w:r>
    </w:p>
    <w:p w14:paraId="6181DF98" w14:textId="77777777" w:rsidR="00BB63FF" w:rsidRPr="00BB63FF" w:rsidRDefault="00BB63FF" w:rsidP="00BB63FF">
      <w:pPr>
        <w:rPr>
          <w:rFonts w:cs="Arial"/>
          <w:color w:val="000000" w:themeColor="text1"/>
        </w:rPr>
      </w:pPr>
      <w:r w:rsidRPr="00BB63FF">
        <w:rPr>
          <w:rFonts w:cs="Arial"/>
          <w:color w:val="000000" w:themeColor="text1"/>
        </w:rPr>
        <w:t>Dersom ikke annet er avtalt, skal betaling foretas mot faktura med 30 dagers</w:t>
      </w:r>
    </w:p>
    <w:p w14:paraId="4E6BC64D" w14:textId="77777777" w:rsidR="00BB63FF" w:rsidRPr="00BB63FF" w:rsidRDefault="00BB63FF" w:rsidP="00BB63FF">
      <w:pPr>
        <w:rPr>
          <w:rFonts w:cs="Arial"/>
          <w:color w:val="000000" w:themeColor="text1"/>
        </w:rPr>
      </w:pPr>
      <w:r w:rsidRPr="00BB63FF">
        <w:rPr>
          <w:rFonts w:cs="Arial"/>
          <w:color w:val="000000" w:themeColor="text1"/>
        </w:rPr>
        <w:t>betalingsfrist fra fakturadato. Betalingsfristen begynner ikke å løpe før levering er</w:t>
      </w:r>
    </w:p>
    <w:p w14:paraId="17A34A06" w14:textId="77777777" w:rsidR="00BB63FF" w:rsidRPr="00BB63FF" w:rsidRDefault="00BB63FF" w:rsidP="00BB63FF">
      <w:pPr>
        <w:rPr>
          <w:rFonts w:cs="Arial"/>
          <w:color w:val="000000" w:themeColor="text1"/>
        </w:rPr>
      </w:pPr>
      <w:r w:rsidRPr="00BB63FF">
        <w:rPr>
          <w:rFonts w:cs="Arial"/>
          <w:color w:val="000000" w:themeColor="text1"/>
        </w:rPr>
        <w:t>skjedd og godkjent faktura er mottatt. Som godkjent faktura regnes faktura som gjør</w:t>
      </w:r>
    </w:p>
    <w:p w14:paraId="6E5B77AF" w14:textId="77777777" w:rsidR="00BB63FF" w:rsidRPr="00BB63FF" w:rsidRDefault="00BB63FF" w:rsidP="00BB63FF">
      <w:pPr>
        <w:rPr>
          <w:rFonts w:cs="Arial"/>
          <w:color w:val="000000" w:themeColor="text1"/>
        </w:rPr>
      </w:pPr>
      <w:r w:rsidRPr="00BB63FF">
        <w:rPr>
          <w:rFonts w:cs="Arial"/>
          <w:color w:val="000000" w:themeColor="text1"/>
        </w:rPr>
        <w:t>det mulig for Kunden å kontrollere at det som er fakturert er levert og ellers i</w:t>
      </w:r>
    </w:p>
    <w:p w14:paraId="460B548F" w14:textId="77777777" w:rsidR="00BB63FF" w:rsidRPr="00BB63FF" w:rsidRDefault="00BB63FF" w:rsidP="00BB63FF">
      <w:pPr>
        <w:rPr>
          <w:rFonts w:cs="Arial"/>
          <w:color w:val="000000" w:themeColor="text1"/>
        </w:rPr>
      </w:pPr>
      <w:r w:rsidRPr="00BB63FF">
        <w:rPr>
          <w:rFonts w:cs="Arial"/>
          <w:color w:val="000000" w:themeColor="text1"/>
        </w:rPr>
        <w:t>samsvar med det som er avtalt og de krav Kunden har stilt.</w:t>
      </w:r>
    </w:p>
    <w:p w14:paraId="3BB7BFA7" w14:textId="77777777" w:rsidR="00BB63FF" w:rsidRPr="00BB63FF" w:rsidRDefault="00BB63FF" w:rsidP="00BB63FF">
      <w:pPr>
        <w:rPr>
          <w:rFonts w:cs="Arial"/>
          <w:color w:val="000000" w:themeColor="text1"/>
        </w:rPr>
      </w:pPr>
    </w:p>
    <w:p w14:paraId="13402B02" w14:textId="77777777" w:rsidR="00BB63FF" w:rsidRPr="00BB63FF" w:rsidRDefault="00BB63FF" w:rsidP="00BB63FF">
      <w:pPr>
        <w:rPr>
          <w:rFonts w:cs="Arial"/>
          <w:color w:val="000000" w:themeColor="text1"/>
        </w:rPr>
      </w:pPr>
      <w:r w:rsidRPr="00BB63FF">
        <w:rPr>
          <w:rFonts w:cs="Arial"/>
          <w:color w:val="000000" w:themeColor="text1"/>
        </w:rPr>
        <w:t xml:space="preserve">Øvrige faktureringsrutiner fremgår av bilag 5. </w:t>
      </w:r>
    </w:p>
    <w:p w14:paraId="1FBEAE31" w14:textId="77777777" w:rsidR="00BB63FF" w:rsidRPr="00BB63FF" w:rsidRDefault="00BB63FF" w:rsidP="00BB63FF">
      <w:pPr>
        <w:rPr>
          <w:rFonts w:cs="Arial"/>
          <w:color w:val="000000" w:themeColor="text1"/>
        </w:rPr>
      </w:pPr>
      <w:bookmarkStart w:id="71" w:name="_Forsinkelse"/>
      <w:bookmarkStart w:id="72" w:name="_Toc430268715"/>
      <w:bookmarkStart w:id="73" w:name="_Toc514930973"/>
      <w:bookmarkStart w:id="74" w:name="_Toc24005451"/>
      <w:bookmarkEnd w:id="71"/>
    </w:p>
    <w:p w14:paraId="712D45B2" w14:textId="77777777" w:rsidR="00BB63FF" w:rsidRPr="00BB63FF" w:rsidRDefault="00BB63FF" w:rsidP="00BB63FF">
      <w:pPr>
        <w:rPr>
          <w:rFonts w:cs="Arial"/>
          <w:color w:val="000000" w:themeColor="text1"/>
        </w:rPr>
      </w:pPr>
    </w:p>
    <w:p w14:paraId="70D7AAD5" w14:textId="77777777" w:rsidR="00BB63FF" w:rsidRPr="00BB63FF" w:rsidRDefault="00BB63FF" w:rsidP="00BB63FF">
      <w:pPr>
        <w:pStyle w:val="Overskrift1"/>
        <w:numPr>
          <w:ilvl w:val="0"/>
          <w:numId w:val="3"/>
        </w:numPr>
        <w:tabs>
          <w:tab w:val="num" w:pos="360"/>
        </w:tabs>
        <w:suppressAutoHyphens w:val="0"/>
        <w:spacing w:before="0" w:after="120"/>
        <w:ind w:left="709" w:hanging="709"/>
        <w:rPr>
          <w:rFonts w:ascii="Arial" w:hAnsi="Arial" w:cs="Arial"/>
          <w:color w:val="000000" w:themeColor="text1"/>
        </w:rPr>
      </w:pPr>
      <w:bookmarkStart w:id="75" w:name="_Toc117016067"/>
      <w:bookmarkStart w:id="76" w:name="_Toc231386268"/>
      <w:bookmarkStart w:id="77" w:name="_Ref24013533"/>
      <w:r w:rsidRPr="00BB63FF">
        <w:rPr>
          <w:rFonts w:ascii="Arial" w:hAnsi="Arial" w:cs="Arial"/>
          <w:color w:val="000000" w:themeColor="text1"/>
        </w:rPr>
        <w:t>Leverandørens mislighold – Kontraktsbrudd</w:t>
      </w:r>
      <w:bookmarkEnd w:id="75"/>
      <w:bookmarkEnd w:id="76"/>
      <w:r w:rsidRPr="00BB63FF">
        <w:rPr>
          <w:rFonts w:ascii="Arial" w:hAnsi="Arial" w:cs="Arial"/>
          <w:color w:val="000000" w:themeColor="text1"/>
        </w:rPr>
        <w:t xml:space="preserve"> </w:t>
      </w:r>
      <w:bookmarkStart w:id="78" w:name="_Toc117016068"/>
      <w:bookmarkEnd w:id="72"/>
      <w:bookmarkEnd w:id="73"/>
      <w:bookmarkEnd w:id="74"/>
      <w:bookmarkEnd w:id="77"/>
    </w:p>
    <w:p w14:paraId="1CC1A03F" w14:textId="77777777" w:rsidR="00BB63FF" w:rsidRPr="00BB63FF" w:rsidRDefault="00BB63FF" w:rsidP="00BB63FF">
      <w:pPr>
        <w:pStyle w:val="Overskrift2"/>
        <w:numPr>
          <w:ilvl w:val="1"/>
          <w:numId w:val="3"/>
        </w:numPr>
        <w:tabs>
          <w:tab w:val="num" w:pos="360"/>
        </w:tabs>
        <w:suppressAutoHyphens w:val="0"/>
        <w:spacing w:before="480" w:after="120"/>
        <w:ind w:left="709" w:hanging="709"/>
        <w:rPr>
          <w:rFonts w:ascii="Arial" w:hAnsi="Arial" w:cs="Arial"/>
          <w:color w:val="000000" w:themeColor="text1"/>
        </w:rPr>
      </w:pPr>
      <w:bookmarkStart w:id="79" w:name="_Toc231386269"/>
      <w:r w:rsidRPr="00BB63FF">
        <w:rPr>
          <w:rFonts w:ascii="Arial" w:hAnsi="Arial" w:cs="Arial"/>
          <w:color w:val="000000" w:themeColor="text1"/>
        </w:rPr>
        <w:t>Mangler</w:t>
      </w:r>
      <w:bookmarkEnd w:id="78"/>
      <w:bookmarkEnd w:id="79"/>
      <w:r w:rsidRPr="00BB63FF">
        <w:rPr>
          <w:rFonts w:ascii="Arial" w:hAnsi="Arial" w:cs="Arial"/>
          <w:color w:val="000000" w:themeColor="text1"/>
        </w:rPr>
        <w:t xml:space="preserve"> </w:t>
      </w:r>
    </w:p>
    <w:p w14:paraId="4B2D55E5" w14:textId="79FCD360" w:rsidR="00BB63FF" w:rsidRPr="00BB63FF" w:rsidRDefault="00BB63FF" w:rsidP="00BB63FF">
      <w:pPr>
        <w:pStyle w:val="pf0"/>
        <w:rPr>
          <w:rFonts w:ascii="Arial" w:hAnsi="Arial" w:cs="Arial"/>
          <w:color w:val="000000" w:themeColor="text1"/>
          <w:sz w:val="22"/>
          <w:szCs w:val="22"/>
          <w:lang w:eastAsia="ar-SA"/>
        </w:rPr>
      </w:pPr>
      <w:r w:rsidRPr="00BB63FF">
        <w:rPr>
          <w:rFonts w:ascii="Arial" w:hAnsi="Arial" w:cs="Arial"/>
          <w:color w:val="000000" w:themeColor="text1"/>
          <w:sz w:val="22"/>
          <w:szCs w:val="22"/>
          <w:lang w:eastAsia="ar-SA"/>
        </w:rPr>
        <w:t>Varene</w:t>
      </w:r>
      <w:r w:rsidR="001B287D">
        <w:rPr>
          <w:rFonts w:ascii="Arial" w:hAnsi="Arial" w:cs="Arial"/>
          <w:color w:val="000000" w:themeColor="text1"/>
          <w:sz w:val="22"/>
          <w:szCs w:val="22"/>
          <w:lang w:eastAsia="ar-SA"/>
        </w:rPr>
        <w:t>/tjenestene</w:t>
      </w:r>
      <w:r w:rsidRPr="00BB63FF">
        <w:rPr>
          <w:rFonts w:ascii="Arial" w:hAnsi="Arial" w:cs="Arial"/>
          <w:color w:val="000000" w:themeColor="text1"/>
          <w:sz w:val="22"/>
          <w:szCs w:val="22"/>
          <w:lang w:eastAsia="ar-SA"/>
        </w:rPr>
        <w:t xml:space="preserve"> har mangel dersom de(n) ikke er i samsvar med egenskapene som er avtalt. Kravene til varens</w:t>
      </w:r>
      <w:r w:rsidR="001B287D">
        <w:rPr>
          <w:rFonts w:ascii="Arial" w:hAnsi="Arial" w:cs="Arial"/>
          <w:color w:val="000000" w:themeColor="text1"/>
          <w:sz w:val="22"/>
          <w:szCs w:val="22"/>
          <w:lang w:eastAsia="ar-SA"/>
        </w:rPr>
        <w:t>/tjenestens</w:t>
      </w:r>
      <w:r w:rsidRPr="00BB63FF">
        <w:rPr>
          <w:rFonts w:ascii="Arial" w:hAnsi="Arial" w:cs="Arial"/>
          <w:color w:val="000000" w:themeColor="text1"/>
          <w:sz w:val="22"/>
          <w:szCs w:val="22"/>
          <w:lang w:eastAsia="ar-SA"/>
        </w:rPr>
        <w:t xml:space="preserve"> egenskaper i Lov om kjøp av 13. mai 1988 nr. 27 (kjøpsloven) gjelder. </w:t>
      </w:r>
    </w:p>
    <w:p w14:paraId="25451732" w14:textId="77777777" w:rsidR="00BB63FF" w:rsidRPr="00BB63FF" w:rsidRDefault="00BB63FF" w:rsidP="00BB63FF">
      <w:pPr>
        <w:rPr>
          <w:rFonts w:cs="Arial"/>
          <w:color w:val="000000" w:themeColor="text1"/>
        </w:rPr>
      </w:pPr>
      <w:r w:rsidRPr="00BB63FF">
        <w:rPr>
          <w:rFonts w:cs="Arial"/>
          <w:color w:val="000000" w:themeColor="text1"/>
        </w:rPr>
        <w:t xml:space="preserve">Dette gjelder likevel ikke i de tilfeller Leverandøren godtgjør at mangelen skyldes forhold på Kundens side eller force majeure.  </w:t>
      </w:r>
    </w:p>
    <w:p w14:paraId="6697AD4E" w14:textId="77777777" w:rsidR="00BB63FF" w:rsidRPr="00BB63FF" w:rsidRDefault="00BB63FF" w:rsidP="00BB63FF">
      <w:pPr>
        <w:rPr>
          <w:rFonts w:cs="Arial"/>
          <w:color w:val="000000" w:themeColor="text1"/>
        </w:rPr>
      </w:pPr>
    </w:p>
    <w:p w14:paraId="63E088DD" w14:textId="77777777" w:rsidR="00BB63FF" w:rsidRPr="00BB63FF" w:rsidRDefault="00BB63FF" w:rsidP="00BB63FF">
      <w:pPr>
        <w:rPr>
          <w:rFonts w:cs="Arial"/>
          <w:color w:val="000000" w:themeColor="text1"/>
        </w:rPr>
      </w:pPr>
      <w:r w:rsidRPr="00BB63FF">
        <w:rPr>
          <w:rFonts w:cs="Arial"/>
          <w:color w:val="000000" w:themeColor="text1"/>
        </w:rPr>
        <w:t>Kunden skal reklamere skriftlig innen rimelig tid etter at mangelen er oppdaget</w:t>
      </w:r>
    </w:p>
    <w:p w14:paraId="37EF65F8" w14:textId="77777777" w:rsidR="00BB63FF" w:rsidRPr="00BB63FF" w:rsidRDefault="00BB63FF" w:rsidP="00BB63FF">
      <w:pPr>
        <w:rPr>
          <w:rFonts w:cs="Arial"/>
          <w:color w:val="000000" w:themeColor="text1"/>
        </w:rPr>
      </w:pPr>
      <w:r w:rsidRPr="00BB63FF">
        <w:rPr>
          <w:rFonts w:cs="Arial"/>
          <w:color w:val="000000" w:themeColor="text1"/>
        </w:rPr>
        <w:t>eller burde ha vært oppdaget. Leverandøren skal i garantitiden snarest mulig og for</w:t>
      </w:r>
    </w:p>
    <w:p w14:paraId="7627B335" w14:textId="77777777" w:rsidR="00BB63FF" w:rsidRPr="00BB63FF" w:rsidRDefault="00BB63FF" w:rsidP="00BB63FF">
      <w:pPr>
        <w:rPr>
          <w:rFonts w:cs="Arial"/>
          <w:color w:val="000000" w:themeColor="text1"/>
        </w:rPr>
      </w:pPr>
      <w:r w:rsidRPr="00BB63FF">
        <w:rPr>
          <w:rFonts w:cs="Arial"/>
          <w:color w:val="000000" w:themeColor="text1"/>
        </w:rPr>
        <w:t>egen regning utbedre alle feil som omfattes av garantien. Bestemmelsen her gjør ingen</w:t>
      </w:r>
    </w:p>
    <w:p w14:paraId="6C12E978" w14:textId="77777777" w:rsidR="00BB63FF" w:rsidRPr="00BB63FF" w:rsidRDefault="00BB63FF" w:rsidP="00BB63FF">
      <w:pPr>
        <w:rPr>
          <w:rFonts w:cs="Arial"/>
          <w:color w:val="000000" w:themeColor="text1"/>
        </w:rPr>
      </w:pPr>
      <w:r w:rsidRPr="00BB63FF">
        <w:rPr>
          <w:rFonts w:cs="Arial"/>
          <w:color w:val="000000" w:themeColor="text1"/>
        </w:rPr>
        <w:t>begrensning i Kundens adgang til å fremme mangelsanksjoner.</w:t>
      </w:r>
    </w:p>
    <w:p w14:paraId="2C938C1E" w14:textId="77777777" w:rsidR="00BB63FF" w:rsidRPr="00BB63FF" w:rsidRDefault="00BB63FF" w:rsidP="00BB63FF">
      <w:pPr>
        <w:rPr>
          <w:rFonts w:cs="Arial"/>
          <w:color w:val="000000" w:themeColor="text1"/>
        </w:rPr>
      </w:pPr>
    </w:p>
    <w:p w14:paraId="3373278D" w14:textId="77777777" w:rsidR="00BB63FF" w:rsidRPr="00BB63FF" w:rsidRDefault="00BB63FF" w:rsidP="00BB63FF">
      <w:pPr>
        <w:rPr>
          <w:rFonts w:cs="Arial"/>
          <w:color w:val="000000" w:themeColor="text1"/>
        </w:rPr>
      </w:pPr>
      <w:r w:rsidRPr="00BB63FF">
        <w:rPr>
          <w:rFonts w:cs="Arial"/>
          <w:color w:val="000000" w:themeColor="text1"/>
        </w:rPr>
        <w:t>Kundens rett til å foreta dekningskjøp på rimelig måte og innen rimelig tid</w:t>
      </w:r>
    </w:p>
    <w:p w14:paraId="63C11F17" w14:textId="77777777" w:rsidR="00BB63FF" w:rsidRPr="00BB63FF" w:rsidRDefault="00BB63FF" w:rsidP="00BB63FF">
      <w:pPr>
        <w:rPr>
          <w:rFonts w:cs="Arial"/>
          <w:color w:val="000000" w:themeColor="text1"/>
        </w:rPr>
      </w:pPr>
      <w:r w:rsidRPr="00BB63FF">
        <w:rPr>
          <w:rFonts w:cs="Arial"/>
          <w:color w:val="000000" w:themeColor="text1"/>
        </w:rPr>
        <w:t>dersom Leverandøren ikke retter mangelen innen rimelig tid. Kunden har da</w:t>
      </w:r>
    </w:p>
    <w:p w14:paraId="02D2B184" w14:textId="77777777" w:rsidR="00BB63FF" w:rsidRPr="00BB63FF" w:rsidRDefault="00BB63FF" w:rsidP="00BB63FF">
      <w:pPr>
        <w:rPr>
          <w:rFonts w:cs="Arial"/>
          <w:color w:val="000000" w:themeColor="text1"/>
        </w:rPr>
      </w:pPr>
      <w:r w:rsidRPr="00BB63FF">
        <w:rPr>
          <w:rFonts w:cs="Arial"/>
          <w:color w:val="000000" w:themeColor="text1"/>
        </w:rPr>
        <w:t xml:space="preserve">krav på erstatning på differansen mellom avtalt pris og prisen på </w:t>
      </w:r>
    </w:p>
    <w:p w14:paraId="67F0C79A" w14:textId="77777777" w:rsidR="00BB63FF" w:rsidRPr="00BB63FF" w:rsidRDefault="00BB63FF" w:rsidP="00BB63FF">
      <w:pPr>
        <w:rPr>
          <w:rFonts w:cs="Arial"/>
          <w:color w:val="000000" w:themeColor="text1"/>
        </w:rPr>
      </w:pPr>
      <w:r w:rsidRPr="00BB63FF">
        <w:rPr>
          <w:rFonts w:cs="Arial"/>
          <w:color w:val="000000" w:themeColor="text1"/>
        </w:rPr>
        <w:t>dekningskjøpet. I tillegg kan eventuelle andre tap forbundet med misligholdet</w:t>
      </w:r>
    </w:p>
    <w:p w14:paraId="1B26570F" w14:textId="77777777" w:rsidR="00BB63FF" w:rsidRPr="00BB63FF" w:rsidRDefault="00BB63FF" w:rsidP="00BB63FF">
      <w:pPr>
        <w:rPr>
          <w:rFonts w:cs="Arial"/>
          <w:color w:val="000000" w:themeColor="text1"/>
        </w:rPr>
      </w:pPr>
      <w:r w:rsidRPr="00BB63FF">
        <w:rPr>
          <w:rFonts w:cs="Arial"/>
          <w:color w:val="000000" w:themeColor="text1"/>
        </w:rPr>
        <w:t>kreves erstattet.</w:t>
      </w:r>
    </w:p>
    <w:p w14:paraId="344C1BD1" w14:textId="5E0A22AF" w:rsidR="00BB63FF" w:rsidRPr="007C0A74" w:rsidRDefault="00BB63FF" w:rsidP="00BB63FF">
      <w:pPr>
        <w:pStyle w:val="Overskrift2"/>
        <w:numPr>
          <w:ilvl w:val="1"/>
          <w:numId w:val="3"/>
        </w:numPr>
        <w:tabs>
          <w:tab w:val="num" w:pos="360"/>
        </w:tabs>
        <w:suppressAutoHyphens w:val="0"/>
        <w:spacing w:before="480" w:after="120"/>
        <w:ind w:left="709" w:hanging="709"/>
        <w:rPr>
          <w:rFonts w:ascii="Arial" w:hAnsi="Arial" w:cs="Arial"/>
          <w:color w:val="000000" w:themeColor="text1"/>
        </w:rPr>
      </w:pPr>
      <w:bookmarkStart w:id="80" w:name="_Toc231386270"/>
      <w:r w:rsidRPr="00BB63FF">
        <w:rPr>
          <w:rFonts w:ascii="Arial" w:hAnsi="Arial" w:cs="Arial"/>
          <w:color w:val="000000" w:themeColor="text1"/>
        </w:rPr>
        <w:lastRenderedPageBreak/>
        <w:t>Forsinkelser</w:t>
      </w:r>
      <w:bookmarkEnd w:id="80"/>
    </w:p>
    <w:p w14:paraId="66D3EDE0" w14:textId="77777777" w:rsidR="00BB63FF" w:rsidRPr="00BB63FF" w:rsidRDefault="00BB63FF" w:rsidP="00BB63FF">
      <w:pPr>
        <w:rPr>
          <w:rFonts w:cs="Arial"/>
          <w:color w:val="000000" w:themeColor="text1"/>
        </w:rPr>
      </w:pPr>
      <w:r w:rsidRPr="00BB63FF">
        <w:rPr>
          <w:rFonts w:cs="Arial"/>
          <w:color w:val="000000" w:themeColor="text1"/>
        </w:rPr>
        <w:t>Blir ikke avtalt tidspunkt for levering, eller annen frist som partene i Bilag 4 har knyttet dagbøter til, overholdt, og det ikke skyldes force majeure eller Kundens forhold, foreligger en forsinkelse fra Leverandørens side som gir grunnlag for dagbot.</w:t>
      </w:r>
    </w:p>
    <w:p w14:paraId="6B59991E" w14:textId="77777777" w:rsidR="00BB63FF" w:rsidRPr="00C0693F" w:rsidRDefault="00BB63FF" w:rsidP="00BB63FF">
      <w:pPr>
        <w:pStyle w:val="Overskrift2"/>
        <w:numPr>
          <w:ilvl w:val="1"/>
          <w:numId w:val="3"/>
        </w:numPr>
        <w:tabs>
          <w:tab w:val="num" w:pos="360"/>
        </w:tabs>
        <w:suppressAutoHyphens w:val="0"/>
        <w:spacing w:before="480" w:after="120"/>
        <w:ind w:left="709" w:hanging="709"/>
        <w:rPr>
          <w:rFonts w:ascii="Arial" w:hAnsi="Arial" w:cs="Arial"/>
          <w:color w:val="000000" w:themeColor="text1"/>
        </w:rPr>
      </w:pPr>
      <w:bookmarkStart w:id="81" w:name="_Toc231386271"/>
      <w:r w:rsidRPr="00C0693F">
        <w:rPr>
          <w:rFonts w:ascii="Arial" w:hAnsi="Arial" w:cs="Arial"/>
          <w:color w:val="000000" w:themeColor="text1"/>
        </w:rPr>
        <w:t>Dagbot</w:t>
      </w:r>
      <w:bookmarkEnd w:id="81"/>
      <w:r w:rsidRPr="00C0693F">
        <w:rPr>
          <w:rFonts w:ascii="Arial" w:hAnsi="Arial" w:cs="Arial"/>
          <w:color w:val="000000" w:themeColor="text1"/>
        </w:rPr>
        <w:t xml:space="preserve"> </w:t>
      </w:r>
    </w:p>
    <w:p w14:paraId="6753FF91" w14:textId="522AFA32" w:rsidR="00BB63FF" w:rsidRPr="00C0693F" w:rsidRDefault="00BB63FF" w:rsidP="00BB63FF">
      <w:pPr>
        <w:rPr>
          <w:rFonts w:cs="Arial"/>
          <w:color w:val="000000" w:themeColor="text1"/>
        </w:rPr>
      </w:pPr>
      <w:r w:rsidRPr="00C0693F">
        <w:rPr>
          <w:rFonts w:cs="Arial"/>
          <w:color w:val="000000" w:themeColor="text1"/>
        </w:rPr>
        <w:t xml:space="preserve">Dersom det foreligger forsinkelse eller </w:t>
      </w:r>
      <w:r w:rsidR="00A42099">
        <w:rPr>
          <w:rFonts w:cs="Arial"/>
          <w:color w:val="000000" w:themeColor="text1"/>
        </w:rPr>
        <w:t>tjenesten</w:t>
      </w:r>
      <w:r w:rsidRPr="00C0693F">
        <w:rPr>
          <w:rFonts w:cs="Arial"/>
          <w:color w:val="000000" w:themeColor="text1"/>
        </w:rPr>
        <w:t xml:space="preserve"> har en mangel som medfører at </w:t>
      </w:r>
      <w:r w:rsidR="00A42099">
        <w:rPr>
          <w:rFonts w:cs="Arial"/>
          <w:color w:val="000000" w:themeColor="text1"/>
        </w:rPr>
        <w:t>tjenesten</w:t>
      </w:r>
      <w:r w:rsidRPr="00C0693F">
        <w:rPr>
          <w:rFonts w:cs="Arial"/>
          <w:color w:val="000000" w:themeColor="text1"/>
        </w:rPr>
        <w:t xml:space="preserve"> ikke kan benyttes etter sitt formål og dette ikke blir rettet innen leveringsfristens utløp, påløper det automatisk en dagbot. </w:t>
      </w:r>
    </w:p>
    <w:p w14:paraId="1C805EA1" w14:textId="77777777" w:rsidR="00BB63FF" w:rsidRPr="00C0693F" w:rsidRDefault="00BB63FF" w:rsidP="00BB63FF">
      <w:pPr>
        <w:rPr>
          <w:rFonts w:cs="Arial"/>
          <w:color w:val="000000" w:themeColor="text1"/>
        </w:rPr>
      </w:pPr>
    </w:p>
    <w:p w14:paraId="03BB111F" w14:textId="77777777" w:rsidR="00BB63FF" w:rsidRPr="00C0693F" w:rsidRDefault="00BB63FF" w:rsidP="00BB63FF">
      <w:pPr>
        <w:rPr>
          <w:rFonts w:cs="Arial"/>
          <w:color w:val="000000" w:themeColor="text1"/>
        </w:rPr>
      </w:pPr>
      <w:bookmarkStart w:id="82" w:name="_Hlk121463317"/>
      <w:r w:rsidRPr="00C0693F">
        <w:rPr>
          <w:rFonts w:cs="Arial"/>
          <w:color w:val="000000" w:themeColor="text1"/>
        </w:rPr>
        <w:t>Med mindre annet er avtalt, utgjør dagboten 0,5 % regnet av den avtalte pris (eks. mva.). Dagboten knytter seg til den del av leveransen som, på grunn av forsinkelsen/mangelen, ikke kan tas i bruk som forutsatt, minimum 1000 kroner pr. virkedag inntil rett levering finner sted. Dagbotperioden er begrenset til 100 (hundre) virkedager.</w:t>
      </w:r>
      <w:bookmarkEnd w:id="82"/>
    </w:p>
    <w:p w14:paraId="3A8C8271" w14:textId="77777777" w:rsidR="00BB63FF" w:rsidRPr="00C0693F" w:rsidRDefault="00BB63FF" w:rsidP="00BB63FF">
      <w:pPr>
        <w:rPr>
          <w:rFonts w:cs="Arial"/>
          <w:color w:val="000000" w:themeColor="text1"/>
        </w:rPr>
      </w:pPr>
    </w:p>
    <w:p w14:paraId="3B74FB06" w14:textId="77777777" w:rsidR="00BB63FF" w:rsidRPr="00C0693F" w:rsidRDefault="00BB63FF" w:rsidP="00BB63FF">
      <w:pPr>
        <w:rPr>
          <w:rFonts w:cs="Arial"/>
          <w:color w:val="000000" w:themeColor="text1"/>
        </w:rPr>
      </w:pPr>
      <w:bookmarkStart w:id="83" w:name="_9kMJI5YVt48868CXGxyvspty0xC"/>
      <w:r w:rsidRPr="00C0693F">
        <w:rPr>
          <w:rFonts w:cs="Arial"/>
          <w:color w:val="000000" w:themeColor="text1"/>
        </w:rPr>
        <w:t>Leverandørens</w:t>
      </w:r>
      <w:bookmarkEnd w:id="83"/>
      <w:r w:rsidRPr="00C0693F">
        <w:rPr>
          <w:rFonts w:cs="Arial"/>
          <w:color w:val="000000" w:themeColor="text1"/>
        </w:rPr>
        <w:t xml:space="preserve"> dagbotansvar er begrenset til 15% av det enkelte avropets totale avtalesum.  Ansvarsbegrensningen gjelder ikke dersom forsinkelsen har sin årsak i forsett eller grov uaktsomhet hos Leverandøren eller noen Leverandøren svarer for. </w:t>
      </w:r>
    </w:p>
    <w:p w14:paraId="11CEE415" w14:textId="77777777" w:rsidR="00BB63FF" w:rsidRPr="00C0693F" w:rsidRDefault="00BB63FF" w:rsidP="00BB63FF">
      <w:pPr>
        <w:rPr>
          <w:rFonts w:cs="Arial"/>
          <w:color w:val="000000" w:themeColor="text1"/>
        </w:rPr>
      </w:pPr>
    </w:p>
    <w:p w14:paraId="4910B75F" w14:textId="77777777" w:rsidR="00BB63FF" w:rsidRPr="00C0693F" w:rsidRDefault="00BB63FF" w:rsidP="00BB63FF">
      <w:pPr>
        <w:rPr>
          <w:rFonts w:cs="Arial"/>
          <w:color w:val="000000" w:themeColor="text1"/>
        </w:rPr>
      </w:pPr>
      <w:r w:rsidRPr="00C0693F">
        <w:rPr>
          <w:rFonts w:cs="Arial"/>
          <w:color w:val="000000" w:themeColor="text1"/>
        </w:rPr>
        <w:t xml:space="preserve">Betaling av dagbøter skal ikke være til hinder for at Kunden i tillegg krever erstatning </w:t>
      </w:r>
      <w:bookmarkStart w:id="84" w:name="_Hlk121463446"/>
      <w:r w:rsidRPr="00C0693F">
        <w:rPr>
          <w:rFonts w:cs="Arial"/>
          <w:color w:val="000000" w:themeColor="text1"/>
        </w:rPr>
        <w:t xml:space="preserve">etter alminnelige avtalerettslige erstatningsregler </w:t>
      </w:r>
      <w:bookmarkEnd w:id="84"/>
      <w:r w:rsidRPr="00C0693F">
        <w:rPr>
          <w:rFonts w:cs="Arial"/>
          <w:color w:val="000000" w:themeColor="text1"/>
        </w:rPr>
        <w:t xml:space="preserve">for å få dekket tap som viser seg å bli større enn det som dekkes av dagbøtene. </w:t>
      </w:r>
    </w:p>
    <w:p w14:paraId="215784C4" w14:textId="77777777" w:rsidR="00BB63FF" w:rsidRPr="00C0693F" w:rsidRDefault="00BB63FF" w:rsidP="00BB63FF">
      <w:pPr>
        <w:pStyle w:val="Overskrift2"/>
        <w:numPr>
          <w:ilvl w:val="1"/>
          <w:numId w:val="3"/>
        </w:numPr>
        <w:suppressAutoHyphens w:val="0"/>
        <w:spacing w:before="480" w:after="120"/>
        <w:ind w:left="709" w:hanging="709"/>
        <w:rPr>
          <w:rFonts w:ascii="Arial" w:hAnsi="Arial" w:cs="Arial"/>
          <w:color w:val="000000" w:themeColor="text1"/>
        </w:rPr>
      </w:pPr>
      <w:bookmarkStart w:id="85" w:name="_Toc231386272"/>
      <w:bookmarkStart w:id="86" w:name="_Toc117016072"/>
      <w:r w:rsidRPr="00C0693F">
        <w:rPr>
          <w:rFonts w:ascii="Arial" w:hAnsi="Arial" w:cs="Arial"/>
          <w:color w:val="000000" w:themeColor="text1"/>
        </w:rPr>
        <w:t>Erstatning</w:t>
      </w:r>
      <w:bookmarkEnd w:id="85"/>
    </w:p>
    <w:p w14:paraId="358D1118" w14:textId="77777777" w:rsidR="00BB63FF" w:rsidRPr="00BB63FF" w:rsidRDefault="00BB63FF" w:rsidP="00BB63FF">
      <w:pPr>
        <w:rPr>
          <w:rFonts w:cs="Arial"/>
          <w:color w:val="000000" w:themeColor="text1"/>
        </w:rPr>
      </w:pPr>
      <w:r w:rsidRPr="00BB63FF">
        <w:rPr>
          <w:rFonts w:cs="Arial"/>
          <w:color w:val="000000" w:themeColor="text1"/>
        </w:rPr>
        <w:t>Kunden kan kreve erstattet ethvert direkte tap, herunder merkostnader Kunden får ved dekningskjøp, tap som skyldes merarbeid og andre direkte kostnader i forbindelse med forsinkelse, mangel eller annet mislighold, med mindre Leverandøren godtgjør at misligholdet eller årsaken til misligholdet ikke skyldes Leverandøren.</w:t>
      </w:r>
    </w:p>
    <w:p w14:paraId="7FD5A0E7" w14:textId="77777777" w:rsidR="00BB63FF" w:rsidRPr="00BB63FF" w:rsidRDefault="00BB63FF" w:rsidP="00BB63FF">
      <w:pPr>
        <w:rPr>
          <w:rFonts w:cs="Arial"/>
          <w:color w:val="000000" w:themeColor="text1"/>
        </w:rPr>
      </w:pPr>
    </w:p>
    <w:p w14:paraId="418AC04B" w14:textId="77777777" w:rsidR="00BB63FF" w:rsidRPr="00BB63FF" w:rsidRDefault="00BB63FF" w:rsidP="00BB63FF">
      <w:pPr>
        <w:rPr>
          <w:rFonts w:cs="Arial"/>
          <w:color w:val="000000" w:themeColor="text1"/>
        </w:rPr>
      </w:pPr>
      <w:r w:rsidRPr="00BB63FF">
        <w:rPr>
          <w:rFonts w:cs="Arial"/>
          <w:color w:val="000000" w:themeColor="text1"/>
        </w:rPr>
        <w:t>Dagbøter kommer til fradrag i eventuell erstatning for samme forsinkelse.</w:t>
      </w:r>
    </w:p>
    <w:p w14:paraId="02FFD930" w14:textId="77777777" w:rsidR="00BB63FF" w:rsidRPr="00BB63FF" w:rsidRDefault="00BB63FF" w:rsidP="00BB63FF">
      <w:pPr>
        <w:rPr>
          <w:rFonts w:cs="Arial"/>
          <w:color w:val="000000" w:themeColor="text1"/>
        </w:rPr>
      </w:pPr>
    </w:p>
    <w:p w14:paraId="2C3BB50B" w14:textId="77777777" w:rsidR="00BB63FF" w:rsidRPr="00BB63FF" w:rsidRDefault="00BB63FF" w:rsidP="00BB63FF">
      <w:pPr>
        <w:rPr>
          <w:rFonts w:cs="Arial"/>
          <w:color w:val="000000" w:themeColor="text1"/>
        </w:rPr>
      </w:pPr>
      <w:r w:rsidRPr="00BB63FF">
        <w:rPr>
          <w:rFonts w:cs="Arial"/>
          <w:color w:val="000000" w:themeColor="text1"/>
        </w:rPr>
        <w:t>Erstatning for indirekte tap kan ikke kreves. Indirekte tap omfatter, men er ikke begrenset til, tapt fortjeneste av enhver art, tapte besparelser, tap av data, og krav fra tredjeparter med unntak av idømt erstatningsansvar for rettsmangler.</w:t>
      </w:r>
    </w:p>
    <w:p w14:paraId="099D4018" w14:textId="77777777" w:rsidR="00BB63FF" w:rsidRPr="00BB63FF" w:rsidRDefault="00BB63FF" w:rsidP="00BB63FF">
      <w:pPr>
        <w:rPr>
          <w:rFonts w:cs="Arial"/>
          <w:color w:val="000000" w:themeColor="text1"/>
        </w:rPr>
      </w:pPr>
    </w:p>
    <w:p w14:paraId="70B07BB5" w14:textId="77777777" w:rsidR="00BB63FF" w:rsidRPr="00BB63FF" w:rsidRDefault="00BB63FF" w:rsidP="00BB63FF">
      <w:pPr>
        <w:rPr>
          <w:rFonts w:cs="Arial"/>
          <w:color w:val="000000" w:themeColor="text1"/>
        </w:rPr>
      </w:pPr>
      <w:r w:rsidRPr="00BB63FF">
        <w:rPr>
          <w:rFonts w:cs="Arial"/>
          <w:color w:val="000000" w:themeColor="text1"/>
        </w:rPr>
        <w:t xml:space="preserve">Samlet erstatning i avtaleperioden er begrenset til et beløp som tilsvarer avtalesummen ekskl. merverdiavgift eller et avtalt estimat for varen/tjenesten. </w:t>
      </w:r>
    </w:p>
    <w:p w14:paraId="3D86C84A" w14:textId="77777777" w:rsidR="00BB63FF" w:rsidRPr="00BB63FF" w:rsidRDefault="00BB63FF" w:rsidP="00BB63FF">
      <w:pPr>
        <w:rPr>
          <w:rFonts w:cs="Arial"/>
          <w:color w:val="000000" w:themeColor="text1"/>
        </w:rPr>
      </w:pPr>
    </w:p>
    <w:p w14:paraId="76BE8A55" w14:textId="77777777" w:rsidR="00BB63FF" w:rsidRPr="00BB63FF" w:rsidRDefault="00BB63FF" w:rsidP="00BB63FF">
      <w:pPr>
        <w:rPr>
          <w:rFonts w:cs="Arial"/>
          <w:color w:val="000000" w:themeColor="text1"/>
        </w:rPr>
      </w:pPr>
      <w:r w:rsidRPr="00BB63FF">
        <w:rPr>
          <w:rFonts w:cs="Arial"/>
          <w:color w:val="000000" w:themeColor="text1"/>
        </w:rPr>
        <w:t>Disse begrensningene gjelder imidlertid ikke hvis Leverandøren eller noen denne svarer for, har utvist grov uaktsomhet eller forsett.</w:t>
      </w:r>
    </w:p>
    <w:p w14:paraId="06CDDBB7" w14:textId="77777777" w:rsidR="00BB63FF" w:rsidRPr="00BB63FF" w:rsidRDefault="00BB63FF" w:rsidP="00BB63FF">
      <w:pPr>
        <w:pStyle w:val="Overskrift2"/>
        <w:numPr>
          <w:ilvl w:val="1"/>
          <w:numId w:val="3"/>
        </w:numPr>
        <w:suppressAutoHyphens w:val="0"/>
        <w:spacing w:before="480" w:after="120"/>
        <w:ind w:left="709" w:hanging="709"/>
        <w:rPr>
          <w:rFonts w:ascii="Arial" w:hAnsi="Arial" w:cs="Arial"/>
          <w:color w:val="000000" w:themeColor="text1"/>
        </w:rPr>
      </w:pPr>
      <w:bookmarkStart w:id="87" w:name="_Toc231386273"/>
      <w:r w:rsidRPr="00BB63FF">
        <w:rPr>
          <w:rFonts w:ascii="Arial" w:hAnsi="Arial" w:cs="Arial"/>
          <w:color w:val="000000" w:themeColor="text1"/>
        </w:rPr>
        <w:lastRenderedPageBreak/>
        <w:t>Prisavslag</w:t>
      </w:r>
      <w:bookmarkEnd w:id="87"/>
    </w:p>
    <w:p w14:paraId="2272A046" w14:textId="77777777" w:rsidR="00BB63FF" w:rsidRPr="00BB63FF" w:rsidRDefault="00BB63FF" w:rsidP="00BB63FF">
      <w:pPr>
        <w:rPr>
          <w:rFonts w:cs="Arial"/>
          <w:color w:val="000000" w:themeColor="text1"/>
        </w:rPr>
      </w:pPr>
      <w:r w:rsidRPr="00BB63FF">
        <w:rPr>
          <w:rFonts w:cs="Arial"/>
          <w:color w:val="000000" w:themeColor="text1"/>
        </w:rPr>
        <w:t>Dersom det tross gjentatte forsøk ikke har lykkes Leverandøren å avhjelpe en mangel, har Kunden krav på forholdsmessig prisavslag. Prisavslag er kompensasjon for redusert verdi av det leverte og er uavhengig av eventuell erstatning.</w:t>
      </w:r>
    </w:p>
    <w:p w14:paraId="70ECB9AA" w14:textId="3C638FBD" w:rsidR="00BB63FF" w:rsidRPr="00A42099" w:rsidRDefault="00BB63FF" w:rsidP="00BB63FF">
      <w:pPr>
        <w:pStyle w:val="Overskrift2"/>
        <w:numPr>
          <w:ilvl w:val="1"/>
          <w:numId w:val="3"/>
        </w:numPr>
        <w:tabs>
          <w:tab w:val="num" w:pos="360"/>
        </w:tabs>
        <w:suppressAutoHyphens w:val="0"/>
        <w:spacing w:before="480" w:after="120"/>
        <w:ind w:left="709" w:hanging="709"/>
        <w:rPr>
          <w:rFonts w:ascii="Arial" w:hAnsi="Arial" w:cs="Arial"/>
          <w:color w:val="000000" w:themeColor="text1"/>
        </w:rPr>
      </w:pPr>
      <w:r w:rsidRPr="00BB63FF">
        <w:rPr>
          <w:rFonts w:ascii="Arial" w:hAnsi="Arial" w:cs="Arial"/>
          <w:color w:val="000000" w:themeColor="text1"/>
        </w:rPr>
        <w:t xml:space="preserve"> </w:t>
      </w:r>
      <w:bookmarkStart w:id="88" w:name="_Toc231386274"/>
      <w:r w:rsidRPr="00BB63FF">
        <w:rPr>
          <w:rFonts w:ascii="Arial" w:hAnsi="Arial" w:cs="Arial"/>
          <w:color w:val="000000" w:themeColor="text1"/>
        </w:rPr>
        <w:t>Heving</w:t>
      </w:r>
      <w:bookmarkEnd w:id="86"/>
      <w:bookmarkEnd w:id="88"/>
      <w:r w:rsidRPr="00BB63FF">
        <w:rPr>
          <w:rFonts w:ascii="Arial" w:hAnsi="Arial" w:cs="Arial"/>
          <w:color w:val="000000" w:themeColor="text1"/>
        </w:rPr>
        <w:t xml:space="preserve"> </w:t>
      </w:r>
    </w:p>
    <w:p w14:paraId="449BA6A5" w14:textId="77777777" w:rsidR="00BB63FF" w:rsidRPr="00BB63FF" w:rsidRDefault="00BB63FF" w:rsidP="00BB63FF">
      <w:pPr>
        <w:rPr>
          <w:rFonts w:cs="Arial"/>
          <w:color w:val="000000" w:themeColor="text1"/>
        </w:rPr>
      </w:pPr>
      <w:r w:rsidRPr="00BB63FF">
        <w:rPr>
          <w:rFonts w:cs="Arial"/>
          <w:color w:val="000000" w:themeColor="text1"/>
        </w:rPr>
        <w:t xml:space="preserve">Kunden kan etter å ha gitt Leverandøren skriftlig varsel og rimelig frist til å bringe forholdet i orden, heve det enkelte avropet/tildelingen med øyeblikkelig virkning dersom mangelen eller forsinkelsen medfører et vesentlig kontraktsbrudd. </w:t>
      </w:r>
    </w:p>
    <w:p w14:paraId="2254D365" w14:textId="77777777" w:rsidR="00BB63FF" w:rsidRPr="00BB63FF" w:rsidRDefault="00BB63FF" w:rsidP="00BB63FF">
      <w:pPr>
        <w:rPr>
          <w:rFonts w:cs="Arial"/>
          <w:color w:val="000000" w:themeColor="text1"/>
        </w:rPr>
      </w:pPr>
    </w:p>
    <w:p w14:paraId="2B3EA029" w14:textId="77777777" w:rsidR="00BB63FF" w:rsidRPr="00BB63FF" w:rsidRDefault="00BB63FF" w:rsidP="00BB63FF">
      <w:pPr>
        <w:rPr>
          <w:rFonts w:cs="Arial"/>
          <w:color w:val="000000" w:themeColor="text1"/>
        </w:rPr>
      </w:pPr>
      <w:r w:rsidRPr="00BB63FF">
        <w:rPr>
          <w:rFonts w:cs="Arial"/>
          <w:color w:val="000000" w:themeColor="text1"/>
        </w:rPr>
        <w:t xml:space="preserve">Vesentlig forsinkelse foreligger når levering ikke er skjedd når maksimal dagbot er nådd, eller etter utløpet av en tilleggsfrist hvis den utløper senere. </w:t>
      </w:r>
    </w:p>
    <w:p w14:paraId="1C930FE6" w14:textId="77777777" w:rsidR="00BB63FF" w:rsidRPr="00BB63FF" w:rsidRDefault="00BB63FF" w:rsidP="00BB63FF">
      <w:pPr>
        <w:rPr>
          <w:rFonts w:cs="Arial"/>
          <w:color w:val="000000" w:themeColor="text1"/>
        </w:rPr>
      </w:pPr>
    </w:p>
    <w:p w14:paraId="50D5BD93" w14:textId="77777777" w:rsidR="00BB63FF" w:rsidRPr="00BB63FF" w:rsidRDefault="00BB63FF" w:rsidP="00BB63FF">
      <w:pPr>
        <w:rPr>
          <w:rFonts w:cs="Arial"/>
          <w:color w:val="000000" w:themeColor="text1"/>
        </w:rPr>
      </w:pPr>
      <w:r w:rsidRPr="00BB63FF">
        <w:rPr>
          <w:rFonts w:cs="Arial"/>
          <w:color w:val="000000" w:themeColor="text1"/>
        </w:rPr>
        <w:t>Ved heving har Kunden rett til å foreta dekningskjøp på rimelig måte og innen rimelig tid etter hevingen. Kunden har da krav på erstatning for differansen mellom avtalt pris og prisen på dekningstransaksjonen. I tillegg kan andre tap forbundet med misligholdet kreves erstattet.</w:t>
      </w:r>
    </w:p>
    <w:p w14:paraId="32D69422" w14:textId="77777777" w:rsidR="00BB63FF" w:rsidRPr="00BB63FF" w:rsidRDefault="00BB63FF" w:rsidP="00BB63FF">
      <w:pPr>
        <w:rPr>
          <w:rFonts w:cs="Arial"/>
          <w:color w:val="000000" w:themeColor="text1"/>
        </w:rPr>
      </w:pPr>
    </w:p>
    <w:p w14:paraId="6CFDAD1F" w14:textId="77777777" w:rsidR="00BB63FF" w:rsidRPr="00BB63FF" w:rsidRDefault="00BB63FF" w:rsidP="00BB63FF">
      <w:pPr>
        <w:rPr>
          <w:rFonts w:cs="Arial"/>
          <w:color w:val="000000" w:themeColor="text1"/>
        </w:rPr>
      </w:pPr>
      <w:r w:rsidRPr="00BB63FF">
        <w:rPr>
          <w:rFonts w:cs="Arial"/>
          <w:color w:val="000000" w:themeColor="text1"/>
        </w:rPr>
        <w:t>Eventuelt mislighold av rammeavtalen håndteres i henhold til alminnelige kontraktsrettslige prinsipper.</w:t>
      </w:r>
    </w:p>
    <w:p w14:paraId="5AE7771F" w14:textId="77777777" w:rsidR="00BB63FF" w:rsidRPr="00BB63FF" w:rsidRDefault="00BB63FF" w:rsidP="00BB63FF">
      <w:pPr>
        <w:pStyle w:val="Overskrift2"/>
        <w:numPr>
          <w:ilvl w:val="1"/>
          <w:numId w:val="3"/>
        </w:numPr>
        <w:suppressAutoHyphens w:val="0"/>
        <w:spacing w:before="480" w:after="120"/>
        <w:ind w:left="709" w:hanging="709"/>
        <w:rPr>
          <w:rFonts w:ascii="Arial" w:hAnsi="Arial" w:cs="Arial"/>
          <w:color w:val="000000" w:themeColor="text1"/>
        </w:rPr>
      </w:pPr>
      <w:bookmarkStart w:id="89" w:name="_Toc8205404"/>
      <w:bookmarkStart w:id="90" w:name="_Toc231386275"/>
      <w:r w:rsidRPr="00BB63FF">
        <w:rPr>
          <w:rFonts w:ascii="Arial" w:hAnsi="Arial" w:cs="Arial"/>
          <w:color w:val="000000" w:themeColor="text1"/>
        </w:rPr>
        <w:t>Konkurs, akkord e.l.</w:t>
      </w:r>
      <w:bookmarkEnd w:id="89"/>
      <w:bookmarkEnd w:id="90"/>
    </w:p>
    <w:p w14:paraId="7CD1B9A6" w14:textId="77777777" w:rsidR="00BB63FF" w:rsidRPr="00BB63FF" w:rsidRDefault="00BB63FF" w:rsidP="00BB63FF">
      <w:pPr>
        <w:rPr>
          <w:rFonts w:cs="Arial"/>
          <w:color w:val="000000" w:themeColor="text1"/>
        </w:rPr>
      </w:pPr>
      <w:r w:rsidRPr="00BB63FF">
        <w:rPr>
          <w:rFonts w:cs="Arial"/>
          <w:color w:val="000000" w:themeColor="text1"/>
        </w:rPr>
        <w:t>Hvis det i forbindelse med Leverandørens virksomhet åpnes gjeldsforhandlinger, akkord eller konkurs, eller annen form for kreditorstyring gjør seg gjeldende, har Kunden rett til å heve Avtalen med øyeblikkelig virkning, såfremt ikke annet følger av ufravikelig lov.</w:t>
      </w:r>
    </w:p>
    <w:p w14:paraId="14CC09E5" w14:textId="77777777" w:rsidR="00BB63FF" w:rsidRPr="00BB63FF" w:rsidRDefault="00BB63FF" w:rsidP="00BB63FF">
      <w:pPr>
        <w:pStyle w:val="Overskrift2"/>
        <w:numPr>
          <w:ilvl w:val="1"/>
          <w:numId w:val="3"/>
        </w:numPr>
        <w:tabs>
          <w:tab w:val="num" w:pos="360"/>
        </w:tabs>
        <w:suppressAutoHyphens w:val="0"/>
        <w:spacing w:before="480" w:after="120"/>
        <w:ind w:left="709" w:hanging="709"/>
        <w:rPr>
          <w:rFonts w:ascii="Arial" w:hAnsi="Arial" w:cs="Arial"/>
          <w:color w:val="000000" w:themeColor="text1"/>
        </w:rPr>
      </w:pPr>
      <w:bookmarkStart w:id="91" w:name="_Toc231386276"/>
      <w:r w:rsidRPr="00BB63FF">
        <w:rPr>
          <w:rFonts w:ascii="Arial" w:hAnsi="Arial" w:cs="Arial"/>
          <w:color w:val="000000" w:themeColor="text1"/>
        </w:rPr>
        <w:t>Varslingsplikt</w:t>
      </w:r>
      <w:bookmarkEnd w:id="91"/>
    </w:p>
    <w:p w14:paraId="72A461F1" w14:textId="77777777" w:rsidR="00BB63FF" w:rsidRPr="00BB63FF" w:rsidRDefault="00BB63FF" w:rsidP="00BB63FF">
      <w:pPr>
        <w:rPr>
          <w:rFonts w:cs="Arial"/>
          <w:color w:val="000000" w:themeColor="text1"/>
        </w:rPr>
      </w:pPr>
      <w:r w:rsidRPr="00BB63FF">
        <w:rPr>
          <w:rFonts w:cs="Arial"/>
          <w:color w:val="000000" w:themeColor="text1"/>
        </w:rPr>
        <w:t>Hvis Leverandørens ytelser ikke kan leveres som avtalt, skal Leverandøren så raskt som mulig gi Kunden skriftlig varsel om dette. Varselet skal angi årsak til problemet og så vidt det er mulig angi når ytelsen kan leveres. Tilsvarende gjelder hvis det må antas ytterligere forsinkelser etter at første varsel er gitt.</w:t>
      </w:r>
    </w:p>
    <w:p w14:paraId="274E4CE5" w14:textId="77777777" w:rsidR="00BB63FF" w:rsidRPr="00BB63FF" w:rsidRDefault="00BB63FF" w:rsidP="00BB63FF">
      <w:pPr>
        <w:rPr>
          <w:rFonts w:cs="Arial"/>
          <w:color w:val="000000" w:themeColor="text1"/>
        </w:rPr>
      </w:pPr>
    </w:p>
    <w:p w14:paraId="01E8A7DD" w14:textId="77777777" w:rsidR="00BB63FF" w:rsidRPr="00BB63FF" w:rsidRDefault="00BB63FF" w:rsidP="00BB63FF">
      <w:pPr>
        <w:rPr>
          <w:rFonts w:cs="Arial"/>
          <w:color w:val="000000" w:themeColor="text1"/>
        </w:rPr>
      </w:pPr>
    </w:p>
    <w:p w14:paraId="557C8560" w14:textId="77777777" w:rsidR="00BB63FF" w:rsidRPr="00BB63FF" w:rsidRDefault="00BB63FF" w:rsidP="00BB63FF">
      <w:pPr>
        <w:pStyle w:val="Overskrift1"/>
        <w:numPr>
          <w:ilvl w:val="0"/>
          <w:numId w:val="3"/>
        </w:numPr>
        <w:tabs>
          <w:tab w:val="num" w:pos="360"/>
        </w:tabs>
        <w:suppressAutoHyphens w:val="0"/>
        <w:spacing w:before="0" w:after="120"/>
        <w:ind w:left="709" w:hanging="709"/>
        <w:rPr>
          <w:rFonts w:ascii="Arial" w:hAnsi="Arial" w:cs="Arial"/>
          <w:color w:val="000000" w:themeColor="text1"/>
        </w:rPr>
      </w:pPr>
      <w:bookmarkStart w:id="92" w:name="_Toc231386277"/>
      <w:bookmarkStart w:id="93" w:name="_Toc514930977"/>
      <w:bookmarkStart w:id="94" w:name="_Toc24005455"/>
      <w:r w:rsidRPr="00BB63FF">
        <w:rPr>
          <w:rFonts w:ascii="Arial" w:hAnsi="Arial" w:cs="Arial"/>
          <w:color w:val="000000" w:themeColor="text1"/>
        </w:rPr>
        <w:t>Mislighold fra Kundens side</w:t>
      </w:r>
      <w:bookmarkEnd w:id="92"/>
    </w:p>
    <w:p w14:paraId="2515A7A5" w14:textId="77777777" w:rsidR="00BB63FF" w:rsidRPr="00BB63FF" w:rsidRDefault="00BB63FF" w:rsidP="00BB63FF">
      <w:pPr>
        <w:pStyle w:val="Overskrift2"/>
        <w:numPr>
          <w:ilvl w:val="1"/>
          <w:numId w:val="3"/>
        </w:numPr>
        <w:tabs>
          <w:tab w:val="num" w:pos="360"/>
        </w:tabs>
        <w:suppressAutoHyphens w:val="0"/>
        <w:spacing w:before="480" w:after="120"/>
        <w:ind w:left="709" w:hanging="709"/>
        <w:rPr>
          <w:rFonts w:ascii="Arial" w:hAnsi="Arial" w:cs="Arial"/>
          <w:color w:val="000000" w:themeColor="text1"/>
        </w:rPr>
      </w:pPr>
      <w:bookmarkStart w:id="95" w:name="_Toc423084422"/>
      <w:bookmarkStart w:id="96" w:name="_Toc150576507"/>
      <w:bookmarkStart w:id="97" w:name="_Toc147565049"/>
      <w:bookmarkStart w:id="98" w:name="_Toc146424401"/>
      <w:bookmarkStart w:id="99" w:name="_Toc139680178"/>
      <w:bookmarkStart w:id="100" w:name="_Toc136170802"/>
      <w:bookmarkStart w:id="101" w:name="_Toc136153130"/>
      <w:bookmarkStart w:id="102" w:name="_Toc136061408"/>
      <w:bookmarkStart w:id="103" w:name="_Toc134700234"/>
      <w:bookmarkStart w:id="104" w:name="_Toc8205892"/>
      <w:bookmarkStart w:id="105" w:name="_Toc231386278"/>
      <w:r w:rsidRPr="00BB63FF">
        <w:rPr>
          <w:rFonts w:ascii="Arial" w:hAnsi="Arial" w:cs="Arial"/>
          <w:color w:val="000000" w:themeColor="text1"/>
        </w:rPr>
        <w:t>Hva som anses som mislighold</w:t>
      </w:r>
      <w:bookmarkEnd w:id="95"/>
      <w:bookmarkEnd w:id="96"/>
      <w:bookmarkEnd w:id="97"/>
      <w:bookmarkEnd w:id="98"/>
      <w:bookmarkEnd w:id="99"/>
      <w:bookmarkEnd w:id="100"/>
      <w:bookmarkEnd w:id="101"/>
      <w:bookmarkEnd w:id="102"/>
      <w:bookmarkEnd w:id="103"/>
      <w:bookmarkEnd w:id="104"/>
      <w:bookmarkEnd w:id="105"/>
    </w:p>
    <w:p w14:paraId="4ACD2169" w14:textId="77777777" w:rsidR="00BB63FF" w:rsidRPr="00BB63FF" w:rsidRDefault="00BB63FF" w:rsidP="00BB63FF">
      <w:pPr>
        <w:rPr>
          <w:rFonts w:cs="Arial"/>
          <w:color w:val="000000" w:themeColor="text1"/>
        </w:rPr>
      </w:pPr>
      <w:r w:rsidRPr="00BB63FF">
        <w:rPr>
          <w:rFonts w:cs="Arial"/>
          <w:color w:val="000000" w:themeColor="text1"/>
        </w:rPr>
        <w:t xml:space="preserve">Det foreligger mislighold fra Kundens side dersom Kunden ikke oppfyller sine forpliktelser etter Avtalen. </w:t>
      </w:r>
    </w:p>
    <w:p w14:paraId="3A878306" w14:textId="77777777" w:rsidR="00BB63FF" w:rsidRPr="00BB63FF" w:rsidRDefault="00BB63FF" w:rsidP="00BB63FF">
      <w:pPr>
        <w:rPr>
          <w:rFonts w:cs="Arial"/>
          <w:color w:val="000000" w:themeColor="text1"/>
        </w:rPr>
      </w:pPr>
    </w:p>
    <w:p w14:paraId="7BBA5AC3" w14:textId="77777777" w:rsidR="00BB63FF" w:rsidRPr="00BB63FF" w:rsidRDefault="00BB63FF" w:rsidP="00BB63FF">
      <w:pPr>
        <w:rPr>
          <w:rFonts w:cs="Arial"/>
          <w:color w:val="000000" w:themeColor="text1"/>
        </w:rPr>
      </w:pPr>
      <w:r w:rsidRPr="00BB63FF">
        <w:rPr>
          <w:rFonts w:cs="Arial"/>
          <w:color w:val="000000" w:themeColor="text1"/>
        </w:rPr>
        <w:t>Det foreligger ikke mislighold fra Kundens side hvis situasjonen skyldes Leverandørens forhold eller force majeure.</w:t>
      </w:r>
    </w:p>
    <w:p w14:paraId="3738E606" w14:textId="77777777" w:rsidR="00BB63FF" w:rsidRPr="00BB63FF" w:rsidRDefault="00BB63FF" w:rsidP="00BB63FF">
      <w:pPr>
        <w:pStyle w:val="Overskrift2"/>
        <w:numPr>
          <w:ilvl w:val="1"/>
          <w:numId w:val="3"/>
        </w:numPr>
        <w:tabs>
          <w:tab w:val="num" w:pos="360"/>
        </w:tabs>
        <w:suppressAutoHyphens w:val="0"/>
        <w:spacing w:before="480" w:after="120"/>
        <w:ind w:left="709" w:hanging="709"/>
        <w:rPr>
          <w:rFonts w:ascii="Arial" w:hAnsi="Arial" w:cs="Arial"/>
          <w:color w:val="000000" w:themeColor="text1"/>
        </w:rPr>
      </w:pPr>
      <w:r w:rsidRPr="00BB63FF">
        <w:rPr>
          <w:rFonts w:ascii="Arial" w:hAnsi="Arial" w:cs="Arial"/>
          <w:color w:val="000000" w:themeColor="text1"/>
        </w:rPr>
        <w:lastRenderedPageBreak/>
        <w:t xml:space="preserve"> </w:t>
      </w:r>
      <w:bookmarkStart w:id="106" w:name="_Toc231386279"/>
      <w:r w:rsidRPr="00BB63FF">
        <w:rPr>
          <w:rFonts w:ascii="Arial" w:hAnsi="Arial" w:cs="Arial"/>
          <w:color w:val="000000" w:themeColor="text1"/>
        </w:rPr>
        <w:t>Varslingsplikt</w:t>
      </w:r>
      <w:bookmarkEnd w:id="106"/>
    </w:p>
    <w:p w14:paraId="1CDD3F56" w14:textId="77777777" w:rsidR="00BB63FF" w:rsidRPr="00BB63FF" w:rsidRDefault="00BB63FF" w:rsidP="00BB63FF">
      <w:pPr>
        <w:rPr>
          <w:rFonts w:cs="Arial"/>
          <w:color w:val="000000" w:themeColor="text1"/>
        </w:rPr>
      </w:pPr>
      <w:r w:rsidRPr="00BB63FF">
        <w:rPr>
          <w:rFonts w:cs="Arial"/>
          <w:color w:val="000000" w:themeColor="text1"/>
        </w:rPr>
        <w:t>Hvis Kunden ikke kan overholde sine plikter etter Avtalen, herunder frister, skal Kunden så raskt som mulig gi Leverandøren skriftlig varsel om dette. Varselet skal angi årsak til problemet og så vidt mulig angi når Kunden igjen kan overholde avtalt plikt.</w:t>
      </w:r>
    </w:p>
    <w:bookmarkEnd w:id="93"/>
    <w:bookmarkEnd w:id="94"/>
    <w:p w14:paraId="6ED380D5" w14:textId="77777777" w:rsidR="00BB63FF" w:rsidRPr="00BB63FF" w:rsidRDefault="00BB63FF" w:rsidP="00BB63FF">
      <w:pPr>
        <w:rPr>
          <w:rFonts w:cs="Arial"/>
          <w:color w:val="000000" w:themeColor="text1"/>
        </w:rPr>
      </w:pPr>
    </w:p>
    <w:p w14:paraId="43026D3B" w14:textId="77777777" w:rsidR="00BB63FF" w:rsidRPr="00BB63FF" w:rsidRDefault="00BB63FF" w:rsidP="00BB63FF">
      <w:pPr>
        <w:rPr>
          <w:rFonts w:cs="Arial"/>
          <w:color w:val="000000" w:themeColor="text1"/>
        </w:rPr>
      </w:pPr>
    </w:p>
    <w:p w14:paraId="4F254208" w14:textId="77777777" w:rsidR="00BB63FF" w:rsidRPr="00BB63FF" w:rsidRDefault="00BB63FF" w:rsidP="00BB63FF">
      <w:pPr>
        <w:pStyle w:val="Overskrift1"/>
        <w:numPr>
          <w:ilvl w:val="0"/>
          <w:numId w:val="3"/>
        </w:numPr>
        <w:tabs>
          <w:tab w:val="num" w:pos="360"/>
        </w:tabs>
        <w:suppressAutoHyphens w:val="0"/>
        <w:spacing w:before="0" w:after="120"/>
        <w:ind w:left="709" w:hanging="709"/>
        <w:rPr>
          <w:rFonts w:ascii="Arial" w:hAnsi="Arial" w:cs="Arial"/>
          <w:color w:val="000000" w:themeColor="text1"/>
        </w:rPr>
      </w:pPr>
      <w:bookmarkStart w:id="107" w:name="_Toc514930984"/>
      <w:bookmarkStart w:id="108" w:name="_Toc24005462"/>
      <w:bookmarkStart w:id="109" w:name="_Toc231386280"/>
      <w:r w:rsidRPr="00BB63FF">
        <w:rPr>
          <w:rFonts w:ascii="Arial" w:hAnsi="Arial" w:cs="Arial"/>
          <w:color w:val="000000" w:themeColor="text1"/>
        </w:rPr>
        <w:t>Opphør av rammeavtale</w:t>
      </w:r>
      <w:bookmarkEnd w:id="107"/>
      <w:bookmarkEnd w:id="108"/>
      <w:bookmarkEnd w:id="109"/>
    </w:p>
    <w:p w14:paraId="6362FF53" w14:textId="77777777" w:rsidR="00BB63FF" w:rsidRPr="00BB63FF" w:rsidRDefault="00BB63FF" w:rsidP="00BB63FF">
      <w:pPr>
        <w:rPr>
          <w:rFonts w:cs="Arial"/>
          <w:color w:val="000000" w:themeColor="text1"/>
        </w:rPr>
      </w:pPr>
      <w:r w:rsidRPr="00BB63FF">
        <w:rPr>
          <w:rFonts w:cs="Arial"/>
          <w:color w:val="000000" w:themeColor="text1"/>
        </w:rPr>
        <w:t xml:space="preserve">Ved avslutning av avtaleforholdet, uavhengig av årsak, plikter Leverandøren å bidra til smidig overgang til ny leverandør. </w:t>
      </w:r>
    </w:p>
    <w:p w14:paraId="67EA0BDC" w14:textId="77777777" w:rsidR="00BB63FF" w:rsidRPr="00BB63FF" w:rsidRDefault="00BB63FF" w:rsidP="00BB63FF">
      <w:pPr>
        <w:rPr>
          <w:rFonts w:cs="Arial"/>
          <w:color w:val="000000" w:themeColor="text1"/>
        </w:rPr>
      </w:pPr>
    </w:p>
    <w:p w14:paraId="18D5E8AA" w14:textId="77777777" w:rsidR="00BB63FF" w:rsidRPr="00BB63FF" w:rsidRDefault="00BB63FF" w:rsidP="00BB63FF">
      <w:pPr>
        <w:rPr>
          <w:rFonts w:cs="Arial"/>
          <w:color w:val="000000" w:themeColor="text1"/>
        </w:rPr>
      </w:pPr>
      <w:r w:rsidRPr="00BB63FF">
        <w:rPr>
          <w:rFonts w:cs="Arial"/>
          <w:color w:val="000000" w:themeColor="text1"/>
        </w:rPr>
        <w:t>Eventuelle avrop som er gjort eller leveranser som er påbegynt før utløpet av avtaleforholdet skal gjennomføres selv om leveringsdatoen faller på en dato etter utløpet av avtaleperioden.</w:t>
      </w:r>
    </w:p>
    <w:p w14:paraId="614B9141" w14:textId="77777777" w:rsidR="00BB63FF" w:rsidRPr="00BB63FF" w:rsidRDefault="00BB63FF" w:rsidP="00BB63FF">
      <w:pPr>
        <w:rPr>
          <w:rFonts w:cs="Arial"/>
          <w:color w:val="000000" w:themeColor="text1"/>
        </w:rPr>
      </w:pPr>
    </w:p>
    <w:p w14:paraId="2B10601A" w14:textId="77777777" w:rsidR="00BB63FF" w:rsidRPr="00BB63FF" w:rsidRDefault="00BB63FF" w:rsidP="00BB63FF">
      <w:pPr>
        <w:rPr>
          <w:rFonts w:cs="Arial"/>
          <w:color w:val="000000" w:themeColor="text1"/>
        </w:rPr>
      </w:pPr>
    </w:p>
    <w:p w14:paraId="2E439818" w14:textId="77777777" w:rsidR="00BB63FF" w:rsidRPr="00BB63FF" w:rsidRDefault="00BB63FF" w:rsidP="00BB63FF">
      <w:pPr>
        <w:pStyle w:val="Overskrift1"/>
        <w:numPr>
          <w:ilvl w:val="0"/>
          <w:numId w:val="3"/>
        </w:numPr>
        <w:tabs>
          <w:tab w:val="num" w:pos="360"/>
        </w:tabs>
        <w:suppressAutoHyphens w:val="0"/>
        <w:spacing w:before="0" w:after="120"/>
        <w:ind w:left="709" w:hanging="709"/>
        <w:rPr>
          <w:rFonts w:ascii="Arial" w:hAnsi="Arial" w:cs="Arial"/>
          <w:color w:val="000000" w:themeColor="text1"/>
        </w:rPr>
      </w:pPr>
      <w:bookmarkStart w:id="110" w:name="_Toc423084426"/>
      <w:bookmarkStart w:id="111" w:name="_Toc150576511"/>
      <w:bookmarkStart w:id="112" w:name="_Toc8205896"/>
      <w:bookmarkStart w:id="113" w:name="_Toc231386281"/>
      <w:r w:rsidRPr="00BB63FF">
        <w:rPr>
          <w:rFonts w:ascii="Arial" w:hAnsi="Arial" w:cs="Arial"/>
          <w:color w:val="000000" w:themeColor="text1"/>
        </w:rPr>
        <w:t>Øvrige bestemmelser</w:t>
      </w:r>
      <w:bookmarkEnd w:id="110"/>
      <w:bookmarkEnd w:id="111"/>
      <w:bookmarkEnd w:id="112"/>
      <w:bookmarkEnd w:id="113"/>
    </w:p>
    <w:p w14:paraId="722E919B" w14:textId="77777777" w:rsidR="00BB63FF" w:rsidRPr="00BB63FF" w:rsidRDefault="00BB63FF" w:rsidP="00BB63FF">
      <w:pPr>
        <w:pStyle w:val="Overskrift2"/>
        <w:numPr>
          <w:ilvl w:val="1"/>
          <w:numId w:val="3"/>
        </w:numPr>
        <w:tabs>
          <w:tab w:val="num" w:pos="360"/>
        </w:tabs>
        <w:suppressAutoHyphens w:val="0"/>
        <w:spacing w:before="480" w:after="120"/>
        <w:ind w:left="709" w:hanging="709"/>
        <w:rPr>
          <w:rFonts w:ascii="Arial" w:hAnsi="Arial" w:cs="Arial"/>
          <w:color w:val="000000" w:themeColor="text1"/>
        </w:rPr>
      </w:pPr>
      <w:bookmarkStart w:id="114" w:name="_Toc231386282"/>
      <w:r w:rsidRPr="00BB63FF">
        <w:rPr>
          <w:rFonts w:ascii="Arial" w:hAnsi="Arial" w:cs="Arial"/>
          <w:color w:val="000000" w:themeColor="text1"/>
        </w:rPr>
        <w:t>Overdragelse av rettigheter og plikter</w:t>
      </w:r>
      <w:bookmarkEnd w:id="114"/>
    </w:p>
    <w:p w14:paraId="7F94CCAF" w14:textId="77777777" w:rsidR="00BB63FF" w:rsidRPr="00BB63FF" w:rsidRDefault="00BB63FF" w:rsidP="00BB63FF">
      <w:pPr>
        <w:rPr>
          <w:rFonts w:cs="Arial"/>
          <w:color w:val="000000" w:themeColor="text1"/>
        </w:rPr>
      </w:pPr>
      <w:r w:rsidRPr="00BB63FF">
        <w:rPr>
          <w:rFonts w:cs="Arial"/>
          <w:color w:val="000000" w:themeColor="text1"/>
        </w:rPr>
        <w:t xml:space="preserve">Det medfører ingen konsekvenser for Leverandørens og Kundens rettigheter og forpliktelser etter denne Avtalen, at Kunden gjennomfører interne omorganiseringer, navneendringer el. i avtaleperioden. </w:t>
      </w:r>
    </w:p>
    <w:p w14:paraId="0A7D4CA4" w14:textId="77777777" w:rsidR="00BB63FF" w:rsidRPr="00BB63FF" w:rsidRDefault="00BB63FF" w:rsidP="00BB63FF">
      <w:pPr>
        <w:rPr>
          <w:rFonts w:cs="Arial"/>
          <w:color w:val="000000" w:themeColor="text1"/>
        </w:rPr>
      </w:pPr>
    </w:p>
    <w:p w14:paraId="03F1D4D2" w14:textId="77777777" w:rsidR="00BB63FF" w:rsidRPr="00BB63FF" w:rsidRDefault="00BB63FF" w:rsidP="00BB63FF">
      <w:pPr>
        <w:rPr>
          <w:rFonts w:cs="Arial"/>
          <w:color w:val="000000" w:themeColor="text1"/>
        </w:rPr>
      </w:pPr>
      <w:r w:rsidRPr="00BB63FF">
        <w:rPr>
          <w:rFonts w:cs="Arial"/>
          <w:color w:val="000000" w:themeColor="text1"/>
        </w:rPr>
        <w:t>Strukturelle og/eller organisatoriske endringer knyttet til kunden, kan forekomme i kontraktsperioden, eksempelvis ved omorganisering opprettelse eller nedleggelse av kunder.</w:t>
      </w:r>
    </w:p>
    <w:p w14:paraId="6F7E3A54" w14:textId="77777777" w:rsidR="00BB63FF" w:rsidRPr="00BB63FF" w:rsidRDefault="00BB63FF" w:rsidP="00BB63FF">
      <w:pPr>
        <w:rPr>
          <w:rFonts w:cs="Arial"/>
          <w:color w:val="000000" w:themeColor="text1"/>
        </w:rPr>
      </w:pPr>
    </w:p>
    <w:p w14:paraId="589091A4" w14:textId="77777777" w:rsidR="00BB63FF" w:rsidRPr="00BB63FF" w:rsidRDefault="00BB63FF" w:rsidP="00BB63FF">
      <w:pPr>
        <w:rPr>
          <w:rFonts w:cs="Arial"/>
          <w:color w:val="000000" w:themeColor="text1"/>
        </w:rPr>
      </w:pPr>
      <w:r w:rsidRPr="00BB63FF">
        <w:rPr>
          <w:rFonts w:cs="Arial"/>
          <w:color w:val="000000" w:themeColor="text1"/>
        </w:rPr>
        <w:t xml:space="preserve">Dersom det gjennomføres </w:t>
      </w:r>
      <w:r w:rsidRPr="00BB63FF">
        <w:rPr>
          <w:rFonts w:cs="Arial"/>
          <w:i/>
          <w:iCs/>
          <w:color w:val="000000" w:themeColor="text1"/>
        </w:rPr>
        <w:t>en eller flere</w:t>
      </w:r>
      <w:r w:rsidRPr="00BB63FF">
        <w:rPr>
          <w:rFonts w:cs="Arial"/>
          <w:color w:val="000000" w:themeColor="text1"/>
        </w:rPr>
        <w:t xml:space="preserve"> strukturelle og/eller organisatoriske endringer som omtalt over i avtalens løpetid, har ny(e) juridisk(e) enhet(er) rett til å tre inn i Avtalen på likelydende vilkår. Det vil være opp til ny(e) juridisk(e) enhet(er) om de ønsker å tre inn i Avtalen.</w:t>
      </w:r>
    </w:p>
    <w:p w14:paraId="3D30146C" w14:textId="77777777" w:rsidR="00BB63FF" w:rsidRPr="00BB63FF" w:rsidRDefault="00BB63FF" w:rsidP="00BB63FF">
      <w:pPr>
        <w:rPr>
          <w:rFonts w:cs="Arial"/>
          <w:color w:val="000000" w:themeColor="text1"/>
        </w:rPr>
      </w:pPr>
    </w:p>
    <w:p w14:paraId="788C56E3" w14:textId="77777777" w:rsidR="00BB63FF" w:rsidRPr="00BB63FF" w:rsidRDefault="00BB63FF" w:rsidP="00BB63FF">
      <w:pPr>
        <w:rPr>
          <w:rFonts w:cs="Arial"/>
          <w:color w:val="000000" w:themeColor="text1"/>
        </w:rPr>
      </w:pPr>
      <w:r w:rsidRPr="00BB63FF">
        <w:rPr>
          <w:rFonts w:cs="Arial"/>
          <w:color w:val="000000" w:themeColor="text1"/>
        </w:rPr>
        <w:t>Leverandøren kan bare overdra sine rettigheter og plikter etter Avtalen med skriftlig samtykke fra Kunden. Dette gjelder også hvis Leverandøren deles i flere selskaper, eller hvis overdragelsen skjer til et datterselskap eller annet selskap i samme konsern, eller dersom Leverandøren slås sammen med et annet selskap. Samtykke kan ikke nektes uten saklig grunn.</w:t>
      </w:r>
    </w:p>
    <w:p w14:paraId="3AEE32A2" w14:textId="77777777" w:rsidR="00BB63FF" w:rsidRPr="00BB63FF" w:rsidRDefault="00BB63FF" w:rsidP="00BB63FF">
      <w:pPr>
        <w:rPr>
          <w:rFonts w:cs="Arial"/>
          <w:color w:val="000000" w:themeColor="text1"/>
        </w:rPr>
      </w:pPr>
    </w:p>
    <w:p w14:paraId="5F19478B" w14:textId="77777777" w:rsidR="00BB63FF" w:rsidRPr="00BB63FF" w:rsidRDefault="00BB63FF" w:rsidP="00BB63FF">
      <w:pPr>
        <w:rPr>
          <w:rFonts w:cs="Arial"/>
          <w:color w:val="000000" w:themeColor="text1"/>
        </w:rPr>
      </w:pPr>
      <w:r w:rsidRPr="00BB63FF">
        <w:rPr>
          <w:rFonts w:cs="Arial"/>
          <w:color w:val="000000" w:themeColor="text1"/>
        </w:rPr>
        <w:t>Retten til overdragelse i avsnittet over gjelder kun hvis den nye leverandøren oppfyller de opprinnelige kvalifikasjonskravene, det ikke foretas andre vesentlige endringer i Avtalen og overdragelse ikke skjer for å omgå regelverket om offentlige anskaffelser.</w:t>
      </w:r>
    </w:p>
    <w:p w14:paraId="67DA7F67" w14:textId="77777777" w:rsidR="00BB63FF" w:rsidRPr="00BB63FF" w:rsidRDefault="00BB63FF" w:rsidP="00BB63FF">
      <w:pPr>
        <w:rPr>
          <w:rFonts w:cs="Arial"/>
          <w:color w:val="000000" w:themeColor="text1"/>
        </w:rPr>
      </w:pPr>
    </w:p>
    <w:p w14:paraId="44567F70" w14:textId="77777777" w:rsidR="00BB63FF" w:rsidRPr="00BB63FF" w:rsidRDefault="00BB63FF" w:rsidP="00BB63FF">
      <w:pPr>
        <w:pStyle w:val="Overskrift2"/>
        <w:numPr>
          <w:ilvl w:val="1"/>
          <w:numId w:val="3"/>
        </w:numPr>
        <w:tabs>
          <w:tab w:val="num" w:pos="360"/>
        </w:tabs>
        <w:suppressAutoHyphens w:val="0"/>
        <w:spacing w:before="480" w:after="120"/>
        <w:ind w:left="709" w:hanging="709"/>
        <w:rPr>
          <w:rFonts w:ascii="Arial" w:hAnsi="Arial" w:cs="Arial"/>
          <w:color w:val="000000" w:themeColor="text1"/>
        </w:rPr>
      </w:pPr>
      <w:bookmarkStart w:id="115" w:name="_Toc8205405"/>
      <w:bookmarkStart w:id="116" w:name="_Toc231386283"/>
      <w:r w:rsidRPr="00BB63FF">
        <w:rPr>
          <w:rFonts w:ascii="Arial" w:hAnsi="Arial" w:cs="Arial"/>
          <w:color w:val="000000" w:themeColor="text1"/>
        </w:rPr>
        <w:lastRenderedPageBreak/>
        <w:t>Force majeure</w:t>
      </w:r>
      <w:bookmarkEnd w:id="115"/>
      <w:bookmarkEnd w:id="116"/>
    </w:p>
    <w:p w14:paraId="4563D08A" w14:textId="77777777" w:rsidR="00BB63FF" w:rsidRPr="00BB63FF" w:rsidRDefault="00BB63FF" w:rsidP="00BB63FF">
      <w:pPr>
        <w:rPr>
          <w:rFonts w:cs="Arial"/>
          <w:color w:val="000000" w:themeColor="text1"/>
        </w:rPr>
      </w:pPr>
      <w:r w:rsidRPr="00BB63FF">
        <w:rPr>
          <w:rFonts w:cs="Arial"/>
          <w:color w:val="000000" w:themeColor="text1"/>
        </w:rPr>
        <w:t>Skulle det inntreffe en ekstraordinær situasjon som ligger uten</w:t>
      </w:r>
      <w:r w:rsidRPr="00BB63FF">
        <w:rPr>
          <w:rFonts w:cs="Arial"/>
          <w:color w:val="000000" w:themeColor="text1"/>
        </w:rPr>
        <w:softHyphen/>
        <w:t>for Partenes kontroll, som gjør det umulig å oppfylle plikter iht. Avtalen, og som etter norsk rett må regnes som force majeure, skal motparten varsles om dette så raskt som mulig. Den rammede parts forpliktelser suspenderes så lenge den ekstraordinære situasjonen varer. Den annen parts motytelse suspenderes i samme tidsrom.</w:t>
      </w:r>
    </w:p>
    <w:p w14:paraId="21442AB5" w14:textId="77777777" w:rsidR="00BB63FF" w:rsidRPr="00BB63FF" w:rsidRDefault="00BB63FF" w:rsidP="00BB63FF">
      <w:pPr>
        <w:rPr>
          <w:rFonts w:cs="Arial"/>
          <w:color w:val="000000" w:themeColor="text1"/>
        </w:rPr>
      </w:pPr>
    </w:p>
    <w:p w14:paraId="4F271CCC" w14:textId="77777777" w:rsidR="00BB63FF" w:rsidRPr="00BB63FF" w:rsidRDefault="00BB63FF" w:rsidP="00BB63FF">
      <w:pPr>
        <w:jc w:val="both"/>
        <w:rPr>
          <w:rFonts w:cs="Arial"/>
          <w:color w:val="000000" w:themeColor="text1"/>
        </w:rPr>
      </w:pPr>
      <w:r w:rsidRPr="00BB63FF">
        <w:rPr>
          <w:rFonts w:cs="Arial"/>
          <w:color w:val="000000" w:themeColor="text1"/>
        </w:rPr>
        <w:t>Leverandøren kan i force majeure-situasjoner avslutte Avtalen med Kundens samtykke, eller hvis situasjonen varer eller antas å ville vare lenger enn 90 (nitti) kalenderdager, regnet fra det tidspunkt situasjonen inntrer, og da bare med 15 (femten) kalenderdagers varsel. Hver av Partene dekker sine egne kostnader knyttet til avslutning av avtaleforholdet. Kunden betaler avtalt pris for den del av leveransen som var kontraktsmessig levert før Avtalen ble avsluttet. Partene kan ikke rette andre krav mot hverandre som følge av avslutning av Avtalen etter denne bestemmelse.</w:t>
      </w:r>
    </w:p>
    <w:p w14:paraId="2A889D0C" w14:textId="77777777" w:rsidR="00BB63FF" w:rsidRPr="00BB63FF" w:rsidRDefault="00BB63FF" w:rsidP="00BB63FF">
      <w:pPr>
        <w:rPr>
          <w:rFonts w:cs="Arial"/>
          <w:color w:val="000000" w:themeColor="text1"/>
        </w:rPr>
      </w:pPr>
    </w:p>
    <w:p w14:paraId="55FD8E27" w14:textId="77777777" w:rsidR="00BB63FF" w:rsidRPr="00BB63FF" w:rsidRDefault="00BB63FF" w:rsidP="00BB63FF">
      <w:pPr>
        <w:rPr>
          <w:rFonts w:cs="Arial"/>
          <w:color w:val="000000" w:themeColor="text1"/>
        </w:rPr>
      </w:pPr>
      <w:r w:rsidRPr="00BB63FF">
        <w:rPr>
          <w:rFonts w:cs="Arial"/>
          <w:color w:val="000000" w:themeColor="text1"/>
        </w:rPr>
        <w:t>I forbindelse med force majeure-situasjoner har Partene gjensidig informasjonsplikt overfor hverandre om alle forhold som må antas å være av betydning for den annen part. Slik informasjon skal gis så raskt som mulig.</w:t>
      </w:r>
    </w:p>
    <w:p w14:paraId="7B43623B" w14:textId="77777777" w:rsidR="00BB63FF" w:rsidRPr="00BB63FF" w:rsidRDefault="00BB63FF" w:rsidP="00BB63FF">
      <w:pPr>
        <w:rPr>
          <w:rFonts w:cs="Arial"/>
          <w:color w:val="000000" w:themeColor="text1"/>
        </w:rPr>
      </w:pPr>
    </w:p>
    <w:p w14:paraId="631C5922" w14:textId="77777777" w:rsidR="00BB63FF" w:rsidRPr="00BB63FF" w:rsidRDefault="00BB63FF" w:rsidP="00BB63FF">
      <w:pPr>
        <w:rPr>
          <w:rFonts w:cs="Arial"/>
          <w:color w:val="000000" w:themeColor="text1"/>
        </w:rPr>
      </w:pPr>
    </w:p>
    <w:p w14:paraId="5194562D" w14:textId="77777777" w:rsidR="00BB63FF" w:rsidRPr="00BB63FF" w:rsidRDefault="00BB63FF" w:rsidP="00BB63FF">
      <w:pPr>
        <w:pStyle w:val="Overskrift1"/>
        <w:numPr>
          <w:ilvl w:val="0"/>
          <w:numId w:val="3"/>
        </w:numPr>
        <w:tabs>
          <w:tab w:val="num" w:pos="360"/>
        </w:tabs>
        <w:suppressAutoHyphens w:val="0"/>
        <w:spacing w:before="0" w:after="120"/>
        <w:ind w:left="709" w:hanging="709"/>
        <w:rPr>
          <w:rFonts w:ascii="Arial" w:hAnsi="Arial" w:cs="Arial"/>
          <w:color w:val="000000" w:themeColor="text1"/>
        </w:rPr>
      </w:pPr>
      <w:bookmarkStart w:id="117" w:name="_Toc514930985"/>
      <w:bookmarkStart w:id="118" w:name="_Toc24005463"/>
      <w:bookmarkStart w:id="119" w:name="_Toc231386284"/>
      <w:r w:rsidRPr="00BB63FF">
        <w:rPr>
          <w:rFonts w:ascii="Arial" w:hAnsi="Arial" w:cs="Arial"/>
          <w:color w:val="000000" w:themeColor="text1"/>
        </w:rPr>
        <w:t>Tvister</w:t>
      </w:r>
      <w:bookmarkStart w:id="120" w:name="_Toc423601853"/>
      <w:bookmarkEnd w:id="117"/>
      <w:bookmarkEnd w:id="118"/>
      <w:bookmarkEnd w:id="119"/>
    </w:p>
    <w:p w14:paraId="42BADA9C" w14:textId="77777777" w:rsidR="00BB63FF" w:rsidRPr="00BB63FF" w:rsidRDefault="00BB63FF" w:rsidP="00BB63FF">
      <w:pPr>
        <w:rPr>
          <w:rFonts w:eastAsia="SimSun" w:cs="Arial"/>
          <w:color w:val="000000" w:themeColor="text1"/>
        </w:rPr>
      </w:pPr>
      <w:bookmarkStart w:id="121" w:name="_Toc24005464"/>
      <w:r w:rsidRPr="00BB63FF">
        <w:rPr>
          <w:rFonts w:cs="Arial"/>
          <w:color w:val="000000" w:themeColor="text1"/>
        </w:rPr>
        <w:t xml:space="preserve">Partenes rettigheter og plikter etter denne </w:t>
      </w:r>
      <w:bookmarkStart w:id="122" w:name="_9kMHG5YVt48869GPMCslqt"/>
      <w:r w:rsidRPr="00BB63FF">
        <w:rPr>
          <w:rFonts w:cs="Arial"/>
          <w:color w:val="000000" w:themeColor="text1"/>
        </w:rPr>
        <w:t>Avtalen</w:t>
      </w:r>
      <w:bookmarkEnd w:id="122"/>
      <w:r w:rsidRPr="00BB63FF">
        <w:rPr>
          <w:rFonts w:cs="Arial"/>
          <w:color w:val="000000" w:themeColor="text1"/>
        </w:rPr>
        <w:t xml:space="preserve"> reguleres i sin helhet av norsk rett. Enhver tvist mellom partene om kontraktsforholdet som ikke løses i minnelighet, avgjøres ved ordinær rettergang. Rett verneting er Kunden verneting.</w:t>
      </w:r>
    </w:p>
    <w:bookmarkEnd w:id="120"/>
    <w:bookmarkEnd w:id="121"/>
    <w:p w14:paraId="1561597B" w14:textId="77777777" w:rsidR="00BB63FF" w:rsidRDefault="00BB63FF"/>
    <w:sectPr w:rsidR="00BB63FF">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8A014D" w14:textId="77777777" w:rsidR="00BB63FF" w:rsidRDefault="00BB63FF" w:rsidP="00BB63FF">
      <w:pPr>
        <w:spacing w:line="240" w:lineRule="auto"/>
      </w:pPr>
      <w:r>
        <w:separator/>
      </w:r>
    </w:p>
  </w:endnote>
  <w:endnote w:type="continuationSeparator" w:id="0">
    <w:p w14:paraId="2E11A86F" w14:textId="77777777" w:rsidR="00BB63FF" w:rsidRDefault="00BB63FF" w:rsidP="00BB63F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60548912"/>
      <w:docPartObj>
        <w:docPartGallery w:val="Page Numbers (Bottom of Page)"/>
        <w:docPartUnique/>
      </w:docPartObj>
    </w:sdtPr>
    <w:sdtEndPr/>
    <w:sdtContent>
      <w:sdt>
        <w:sdtPr>
          <w:id w:val="-1769616900"/>
          <w:docPartObj>
            <w:docPartGallery w:val="Page Numbers (Top of Page)"/>
            <w:docPartUnique/>
          </w:docPartObj>
        </w:sdtPr>
        <w:sdtEndPr/>
        <w:sdtContent>
          <w:p w14:paraId="5BD0F5AD" w14:textId="0BF518B3" w:rsidR="00BB63FF" w:rsidRPr="00BB63FF" w:rsidRDefault="00BB63FF" w:rsidP="00BB63FF">
            <w:pPr>
              <w:pStyle w:val="Bunntekst"/>
              <w:pBdr>
                <w:top w:val="single" w:sz="4" w:space="1" w:color="auto"/>
              </w:pBdr>
              <w:jc w:val="right"/>
              <w:rPr>
                <w:b/>
                <w:bCs/>
                <w:sz w:val="24"/>
                <w:szCs w:val="24"/>
              </w:rPr>
            </w:pPr>
            <w:r>
              <w:t xml:space="preserve">Side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av </w:t>
            </w:r>
            <w:r>
              <w:rPr>
                <w:b/>
                <w:bCs/>
                <w:sz w:val="24"/>
                <w:szCs w:val="24"/>
              </w:rPr>
              <w:t>14</w:t>
            </w:r>
          </w:p>
        </w:sdtContent>
      </w:sdt>
    </w:sdtContent>
  </w:sdt>
  <w:p w14:paraId="6A84AAA4" w14:textId="77777777" w:rsidR="00BB63FF" w:rsidRDefault="00BB63FF">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5BA4E7" w14:textId="77777777" w:rsidR="00BB63FF" w:rsidRDefault="00BB63FF">
    <w:pPr>
      <w:pStyle w:val="Bunntekst"/>
      <w:jc w:val="right"/>
    </w:pPr>
  </w:p>
  <w:p w14:paraId="78D1DECC" w14:textId="77777777" w:rsidR="00BB63FF" w:rsidRDefault="00BB63FF">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3B02D8" w14:textId="77777777" w:rsidR="00BB63FF" w:rsidRDefault="00BB63FF" w:rsidP="00BB63FF">
      <w:pPr>
        <w:spacing w:line="240" w:lineRule="auto"/>
      </w:pPr>
      <w:r>
        <w:separator/>
      </w:r>
    </w:p>
  </w:footnote>
  <w:footnote w:type="continuationSeparator" w:id="0">
    <w:p w14:paraId="3E42AB42" w14:textId="77777777" w:rsidR="00BB63FF" w:rsidRDefault="00BB63FF" w:rsidP="00BB63F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32797" w14:textId="77777777" w:rsidR="00BB63FF" w:rsidRDefault="00BB63FF" w:rsidP="00723D60">
    <w:pPr>
      <w:pStyle w:val="Topptekst"/>
    </w:pPr>
    <w:r>
      <w:rPr>
        <w:noProof/>
      </w:rPr>
      <w:drawing>
        <wp:anchor distT="0" distB="0" distL="114300" distR="114300" simplePos="0" relativeHeight="251658240" behindDoc="0" locked="0" layoutInCell="1" allowOverlap="1" wp14:anchorId="40C493D5" wp14:editId="5068233A">
          <wp:simplePos x="0" y="0"/>
          <wp:positionH relativeFrom="page">
            <wp:align>left</wp:align>
          </wp:positionH>
          <wp:positionV relativeFrom="paragraph">
            <wp:posOffset>-453859</wp:posOffset>
          </wp:positionV>
          <wp:extent cx="7878046" cy="1514475"/>
          <wp:effectExtent l="0" t="0" r="0" b="0"/>
          <wp:wrapNone/>
          <wp:docPr id="2"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Bilde 5"/>
                  <pic:cNvPicPr/>
                </pic:nvPicPr>
                <pic:blipFill>
                  <a:blip r:embed="rId1" cstate="print">
                    <a:extLst>
                      <a:ext uri="{28A0092B-C50C-407E-A947-70E740481C1C}">
                        <a14:useLocalDpi xmlns:a14="http://schemas.microsoft.com/office/drawing/2010/main" val="0"/>
                      </a:ext>
                    </a:extLst>
                  </a:blip>
                  <a:stretch>
                    <a:fillRect/>
                  </a:stretch>
                </pic:blipFill>
                <pic:spPr>
                  <a:xfrm>
                    <a:off x="0" y="0"/>
                    <a:ext cx="7878046" cy="1514475"/>
                  </a:xfrm>
                  <a:prstGeom prst="rect">
                    <a:avLst/>
                  </a:prstGeom>
                </pic:spPr>
              </pic:pic>
            </a:graphicData>
          </a:graphic>
          <wp14:sizeRelH relativeFrom="page">
            <wp14:pctWidth>0</wp14:pctWidth>
          </wp14:sizeRelH>
          <wp14:sizeRelV relativeFrom="page">
            <wp14:pctHeight>0</wp14:pctHeight>
          </wp14:sizeRelV>
        </wp:anchor>
      </w:drawing>
    </w:r>
  </w:p>
  <w:p w14:paraId="29E2CDDC" w14:textId="77777777" w:rsidR="00BB63FF" w:rsidRDefault="00BB63FF">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BDFA9BB8"/>
    <w:lvl w:ilvl="0">
      <w:start w:val="1"/>
      <w:numFmt w:val="decimal"/>
      <w:lvlText w:val="%1."/>
      <w:lvlJc w:val="left"/>
      <w:pPr>
        <w:ind w:left="0" w:firstLine="0"/>
      </w:pPr>
      <w:rPr>
        <w:rFonts w:ascii="Arial" w:hAnsi="Arial" w:cs="Arial" w:hint="default"/>
      </w:rPr>
    </w:lvl>
    <w:lvl w:ilvl="1">
      <w:start w:val="1"/>
      <w:numFmt w:val="decimal"/>
      <w:lvlText w:val="%1.%2"/>
      <w:lvlJc w:val="left"/>
      <w:pPr>
        <w:ind w:left="142" w:firstLine="0"/>
      </w:pPr>
      <w:rPr>
        <w:rFonts w:ascii="Arial" w:hAnsi="Arial" w:cs="Arial" w:hint="default"/>
        <w:sz w:val="32"/>
        <w:szCs w:val="32"/>
      </w:rPr>
    </w:lvl>
    <w:lvl w:ilvl="2">
      <w:start w:val="1"/>
      <w:numFmt w:val="decimal"/>
      <w:lvlText w:val="%1.%2.%3"/>
      <w:lvlJc w:val="left"/>
      <w:pPr>
        <w:ind w:left="708" w:hanging="567"/>
      </w:pPr>
      <w:rPr>
        <w:rFonts w:ascii="Arial" w:hAnsi="Arial" w:cs="Arial" w:hint="default"/>
      </w:rPr>
    </w:lvl>
    <w:lvl w:ilvl="3">
      <w:start w:val="1"/>
      <w:numFmt w:val="decimal"/>
      <w:lvlText w:val="%1.%2.%3.%4"/>
      <w:lvlJc w:val="left"/>
      <w:pPr>
        <w:ind w:left="0" w:firstLine="0"/>
      </w:pPr>
      <w:rPr>
        <w:rFonts w:ascii="Times New Roman" w:hAnsi="Times New Roman" w:cs="Times New Roman" w:hint="default"/>
      </w:rPr>
    </w:lvl>
    <w:lvl w:ilvl="4">
      <w:start w:val="1"/>
      <w:numFmt w:val="decimal"/>
      <w:lvlText w:val="%1.%2.%3.%4.%5"/>
      <w:lvlJc w:val="left"/>
      <w:pPr>
        <w:ind w:left="0" w:firstLine="0"/>
      </w:pPr>
      <w:rPr>
        <w:rFonts w:ascii="Times New Roman" w:hAnsi="Times New Roman" w:cs="Times New Roman" w:hint="default"/>
      </w:rPr>
    </w:lvl>
    <w:lvl w:ilvl="5">
      <w:start w:val="1"/>
      <w:numFmt w:val="decimal"/>
      <w:lvlText w:val="%1.%2.%3.%4.%5.%6"/>
      <w:lvlJc w:val="left"/>
      <w:pPr>
        <w:ind w:left="0" w:firstLine="0"/>
      </w:pPr>
      <w:rPr>
        <w:rFonts w:ascii="Times New Roman" w:hAnsi="Times New Roman" w:cs="Times New Roman" w:hint="default"/>
      </w:rPr>
    </w:lvl>
    <w:lvl w:ilvl="6">
      <w:start w:val="1"/>
      <w:numFmt w:val="decimal"/>
      <w:lvlText w:val="%1.%2.%3.%4.%5.%6.%7"/>
      <w:lvlJc w:val="left"/>
      <w:pPr>
        <w:ind w:left="0" w:firstLine="0"/>
      </w:pPr>
      <w:rPr>
        <w:rFonts w:ascii="Times New Roman" w:hAnsi="Times New Roman" w:cs="Times New Roman" w:hint="default"/>
      </w:rPr>
    </w:lvl>
    <w:lvl w:ilvl="7">
      <w:start w:val="1"/>
      <w:numFmt w:val="decimal"/>
      <w:lvlText w:val="%1.%2.%3.%4.%5.%6.%7.%8"/>
      <w:lvlJc w:val="left"/>
      <w:pPr>
        <w:ind w:left="0" w:firstLine="0"/>
      </w:pPr>
      <w:rPr>
        <w:rFonts w:ascii="Times New Roman" w:hAnsi="Times New Roman" w:cs="Times New Roman" w:hint="default"/>
      </w:rPr>
    </w:lvl>
    <w:lvl w:ilvl="8">
      <w:start w:val="1"/>
      <w:numFmt w:val="decimal"/>
      <w:lvlText w:val="%1.%2.%3.%4.%5.%6.%7.%8.%9"/>
      <w:lvlJc w:val="left"/>
      <w:pPr>
        <w:ind w:left="0" w:firstLine="0"/>
      </w:pPr>
      <w:rPr>
        <w:rFonts w:ascii="Times New Roman" w:hAnsi="Times New Roman" w:cs="Times New Roman" w:hint="default"/>
      </w:rPr>
    </w:lvl>
  </w:abstractNum>
  <w:abstractNum w:abstractNumId="1" w15:restartNumberingAfterBreak="0">
    <w:nsid w:val="071D0F6F"/>
    <w:multiLevelType w:val="hybridMultilevel"/>
    <w:tmpl w:val="BA9099F2"/>
    <w:lvl w:ilvl="0" w:tplc="647E9822">
      <w:numFmt w:val="bullet"/>
      <w:lvlText w:val="-"/>
      <w:lvlJc w:val="left"/>
      <w:pPr>
        <w:ind w:left="720" w:hanging="360"/>
      </w:pPr>
      <w:rPr>
        <w:rFonts w:ascii="Arial" w:eastAsia="Times New Roman" w:hAnsi="Arial" w:cs="Aria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0D35543E"/>
    <w:multiLevelType w:val="hybridMultilevel"/>
    <w:tmpl w:val="7FC638D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26831ABE"/>
    <w:multiLevelType w:val="multilevel"/>
    <w:tmpl w:val="216E020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F3075BC"/>
    <w:multiLevelType w:val="hybridMultilevel"/>
    <w:tmpl w:val="751E74E4"/>
    <w:lvl w:ilvl="0" w:tplc="70DC24FE">
      <w:start w:val="1"/>
      <w:numFmt w:val="lowerLetter"/>
      <w:lvlText w:val="%1."/>
      <w:lvlJc w:val="left"/>
      <w:pPr>
        <w:ind w:left="1425" w:hanging="720"/>
      </w:pPr>
      <w:rPr>
        <w:rFonts w:hint="default"/>
      </w:rPr>
    </w:lvl>
    <w:lvl w:ilvl="1" w:tplc="04140019">
      <w:start w:val="1"/>
      <w:numFmt w:val="lowerLetter"/>
      <w:lvlText w:val="%2."/>
      <w:lvlJc w:val="left"/>
      <w:pPr>
        <w:ind w:left="1785" w:hanging="360"/>
      </w:pPr>
    </w:lvl>
    <w:lvl w:ilvl="2" w:tplc="0414001B" w:tentative="1">
      <w:start w:val="1"/>
      <w:numFmt w:val="lowerRoman"/>
      <w:lvlText w:val="%3."/>
      <w:lvlJc w:val="right"/>
      <w:pPr>
        <w:ind w:left="2505" w:hanging="180"/>
      </w:pPr>
    </w:lvl>
    <w:lvl w:ilvl="3" w:tplc="0414000F" w:tentative="1">
      <w:start w:val="1"/>
      <w:numFmt w:val="decimal"/>
      <w:lvlText w:val="%4."/>
      <w:lvlJc w:val="left"/>
      <w:pPr>
        <w:ind w:left="3225" w:hanging="360"/>
      </w:pPr>
    </w:lvl>
    <w:lvl w:ilvl="4" w:tplc="04140019" w:tentative="1">
      <w:start w:val="1"/>
      <w:numFmt w:val="lowerLetter"/>
      <w:lvlText w:val="%5."/>
      <w:lvlJc w:val="left"/>
      <w:pPr>
        <w:ind w:left="3945" w:hanging="360"/>
      </w:pPr>
    </w:lvl>
    <w:lvl w:ilvl="5" w:tplc="0414001B" w:tentative="1">
      <w:start w:val="1"/>
      <w:numFmt w:val="lowerRoman"/>
      <w:lvlText w:val="%6."/>
      <w:lvlJc w:val="right"/>
      <w:pPr>
        <w:ind w:left="4665" w:hanging="180"/>
      </w:pPr>
    </w:lvl>
    <w:lvl w:ilvl="6" w:tplc="0414000F" w:tentative="1">
      <w:start w:val="1"/>
      <w:numFmt w:val="decimal"/>
      <w:lvlText w:val="%7."/>
      <w:lvlJc w:val="left"/>
      <w:pPr>
        <w:ind w:left="5385" w:hanging="360"/>
      </w:pPr>
    </w:lvl>
    <w:lvl w:ilvl="7" w:tplc="04140019" w:tentative="1">
      <w:start w:val="1"/>
      <w:numFmt w:val="lowerLetter"/>
      <w:lvlText w:val="%8."/>
      <w:lvlJc w:val="left"/>
      <w:pPr>
        <w:ind w:left="6105" w:hanging="360"/>
      </w:pPr>
    </w:lvl>
    <w:lvl w:ilvl="8" w:tplc="0414001B" w:tentative="1">
      <w:start w:val="1"/>
      <w:numFmt w:val="lowerRoman"/>
      <w:lvlText w:val="%9."/>
      <w:lvlJc w:val="right"/>
      <w:pPr>
        <w:ind w:left="6825" w:hanging="180"/>
      </w:pPr>
    </w:lvl>
  </w:abstractNum>
  <w:abstractNum w:abstractNumId="5" w15:restartNumberingAfterBreak="0">
    <w:nsid w:val="35855D3A"/>
    <w:multiLevelType w:val="hybridMultilevel"/>
    <w:tmpl w:val="792C2F0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374D4C93"/>
    <w:multiLevelType w:val="hybridMultilevel"/>
    <w:tmpl w:val="B4CEFA32"/>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7" w15:restartNumberingAfterBreak="0">
    <w:nsid w:val="3DEE1BE2"/>
    <w:multiLevelType w:val="hybridMultilevel"/>
    <w:tmpl w:val="E84C340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43F67A57"/>
    <w:multiLevelType w:val="hybridMultilevel"/>
    <w:tmpl w:val="67DAABC8"/>
    <w:lvl w:ilvl="0" w:tplc="E710E738">
      <w:numFmt w:val="bullet"/>
      <w:lvlText w:val="-"/>
      <w:lvlJc w:val="left"/>
      <w:pPr>
        <w:ind w:left="720" w:hanging="360"/>
      </w:pPr>
      <w:rPr>
        <w:rFonts w:ascii="Arial" w:eastAsia="Times New Roman" w:hAnsi="Arial" w:cs="Arial" w:hint="default"/>
        <w:color w:val="000000"/>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9" w15:restartNumberingAfterBreak="0">
    <w:nsid w:val="4A403A03"/>
    <w:multiLevelType w:val="hybridMultilevel"/>
    <w:tmpl w:val="7A988C18"/>
    <w:lvl w:ilvl="0" w:tplc="C88C309E">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4ED62D79"/>
    <w:multiLevelType w:val="multilevel"/>
    <w:tmpl w:val="20B04AE6"/>
    <w:lvl w:ilvl="0">
      <w:start w:val="1"/>
      <w:numFmt w:val="decimal"/>
      <w:lvlRestart w:val="0"/>
      <w:lvlText w:val="%1"/>
      <w:lvlJc w:val="left"/>
      <w:pPr>
        <w:tabs>
          <w:tab w:val="num" w:pos="850"/>
        </w:tabs>
        <w:ind w:left="850" w:hanging="850"/>
      </w:pPr>
    </w:lvl>
    <w:lvl w:ilvl="1">
      <w:start w:val="1"/>
      <w:numFmt w:val="decimal"/>
      <w:lvlText w:val="%1.%2"/>
      <w:lvlJc w:val="left"/>
      <w:pPr>
        <w:tabs>
          <w:tab w:val="num" w:pos="1276"/>
        </w:tabs>
        <w:ind w:left="1276" w:hanging="850"/>
      </w:pPr>
      <w:rPr>
        <w:rFonts w:ascii="Cambria" w:hAnsi="Cambria" w:hint="default"/>
        <w:b w:val="0"/>
        <w:bCs w:val="0"/>
      </w:rPr>
    </w:lvl>
    <w:lvl w:ilvl="2">
      <w:start w:val="1"/>
      <w:numFmt w:val="decimal"/>
      <w:lvlText w:val="%1.%2.%3"/>
      <w:lvlJc w:val="left"/>
      <w:pPr>
        <w:tabs>
          <w:tab w:val="num" w:pos="850"/>
        </w:tabs>
        <w:ind w:left="850" w:hanging="850"/>
      </w:pPr>
      <w:rPr>
        <w:rFonts w:ascii="Cambria" w:hAnsi="Cambria" w:hint="default"/>
        <w:b w:val="0"/>
        <w:bCs/>
      </w:rPr>
    </w:lvl>
    <w:lvl w:ilvl="3">
      <w:start w:val="1"/>
      <w:numFmt w:val="decimal"/>
      <w:lvlText w:val="%1.%2.%3.%4"/>
      <w:lvlJc w:val="left"/>
      <w:pPr>
        <w:tabs>
          <w:tab w:val="num" w:pos="850"/>
        </w:tabs>
        <w:ind w:left="850" w:hanging="850"/>
      </w:pPr>
    </w:lvl>
    <w:lvl w:ilvl="4">
      <w:start w:val="1"/>
      <w:numFmt w:val="decimal"/>
      <w:lvlText w:val="%1.%2.%3.%4.%5"/>
      <w:lvlJc w:val="left"/>
      <w:pPr>
        <w:tabs>
          <w:tab w:val="num" w:pos="1417"/>
        </w:tabs>
        <w:ind w:left="1417" w:hanging="1417"/>
      </w:pPr>
    </w:lvl>
    <w:lvl w:ilvl="5">
      <w:start w:val="1"/>
      <w:numFmt w:val="decimal"/>
      <w:lvlText w:val="(%6)"/>
      <w:lvlJc w:val="left"/>
      <w:pPr>
        <w:tabs>
          <w:tab w:val="num" w:pos="1701"/>
        </w:tabs>
        <w:ind w:left="1701" w:hanging="851"/>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55CF1F6F"/>
    <w:multiLevelType w:val="multilevel"/>
    <w:tmpl w:val="37B2EF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7741204"/>
    <w:multiLevelType w:val="hybridMultilevel"/>
    <w:tmpl w:val="E372413C"/>
    <w:lvl w:ilvl="0" w:tplc="0FDEF8A8">
      <w:start w:val="1"/>
      <w:numFmt w:val="decimal"/>
      <w:lvlText w:val="%1."/>
      <w:lvlJc w:val="left"/>
      <w:pPr>
        <w:ind w:left="1065" w:hanging="705"/>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7D1F59B5"/>
    <w:multiLevelType w:val="hybridMultilevel"/>
    <w:tmpl w:val="A20E684C"/>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718044429">
    <w:abstractNumId w:val="9"/>
  </w:num>
  <w:num w:numId="2" w16cid:durableId="823936746">
    <w:abstractNumId w:val="13"/>
  </w:num>
  <w:num w:numId="3" w16cid:durableId="181168282">
    <w:abstractNumId w:val="0"/>
  </w:num>
  <w:num w:numId="4" w16cid:durableId="906191026">
    <w:abstractNumId w:val="12"/>
  </w:num>
  <w:num w:numId="5" w16cid:durableId="1385058033">
    <w:abstractNumId w:val="4"/>
  </w:num>
  <w:num w:numId="6" w16cid:durableId="1180507101">
    <w:abstractNumId w:val="5"/>
  </w:num>
  <w:num w:numId="7" w16cid:durableId="794296414">
    <w:abstractNumId w:val="6"/>
  </w:num>
  <w:num w:numId="8" w16cid:durableId="763064784">
    <w:abstractNumId w:val="10"/>
  </w:num>
  <w:num w:numId="9" w16cid:durableId="1756589773">
    <w:abstractNumId w:val="2"/>
  </w:num>
  <w:num w:numId="10" w16cid:durableId="2082866494">
    <w:abstractNumId w:val="7"/>
  </w:num>
  <w:num w:numId="11" w16cid:durableId="709964604">
    <w:abstractNumId w:val="1"/>
  </w:num>
  <w:num w:numId="12" w16cid:durableId="1817524109">
    <w:abstractNumId w:val="8"/>
  </w:num>
  <w:num w:numId="13" w16cid:durableId="1315375572">
    <w:abstractNumId w:val="11"/>
  </w:num>
  <w:num w:numId="14" w16cid:durableId="196503569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63FF"/>
    <w:rsid w:val="0000556F"/>
    <w:rsid w:val="00082252"/>
    <w:rsid w:val="000925E4"/>
    <w:rsid w:val="001478F0"/>
    <w:rsid w:val="00152E2C"/>
    <w:rsid w:val="001766ED"/>
    <w:rsid w:val="00186E67"/>
    <w:rsid w:val="001B287D"/>
    <w:rsid w:val="001C7930"/>
    <w:rsid w:val="001E3E34"/>
    <w:rsid w:val="00222FD0"/>
    <w:rsid w:val="00257E64"/>
    <w:rsid w:val="003F7B65"/>
    <w:rsid w:val="004157C0"/>
    <w:rsid w:val="00513366"/>
    <w:rsid w:val="005217F6"/>
    <w:rsid w:val="00597F96"/>
    <w:rsid w:val="005E10B3"/>
    <w:rsid w:val="00657D0E"/>
    <w:rsid w:val="00720C3D"/>
    <w:rsid w:val="007859F5"/>
    <w:rsid w:val="007C0A74"/>
    <w:rsid w:val="0089299C"/>
    <w:rsid w:val="00895834"/>
    <w:rsid w:val="008A08C2"/>
    <w:rsid w:val="00957903"/>
    <w:rsid w:val="009A5977"/>
    <w:rsid w:val="009B5097"/>
    <w:rsid w:val="009B7689"/>
    <w:rsid w:val="009D7950"/>
    <w:rsid w:val="00A42099"/>
    <w:rsid w:val="00AA3289"/>
    <w:rsid w:val="00AB577E"/>
    <w:rsid w:val="00AE636A"/>
    <w:rsid w:val="00B13392"/>
    <w:rsid w:val="00B9070A"/>
    <w:rsid w:val="00BB63FF"/>
    <w:rsid w:val="00C0693F"/>
    <w:rsid w:val="00C812FE"/>
    <w:rsid w:val="00C81787"/>
    <w:rsid w:val="00CB522C"/>
    <w:rsid w:val="00D04B83"/>
    <w:rsid w:val="00DC470A"/>
    <w:rsid w:val="00DC6FAA"/>
    <w:rsid w:val="00DD2E9F"/>
    <w:rsid w:val="00E73B70"/>
    <w:rsid w:val="00EC2B69"/>
    <w:rsid w:val="00EE3F9B"/>
    <w:rsid w:val="00FC158C"/>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24405C"/>
  <w15:chartTrackingRefBased/>
  <w15:docId w15:val="{CE9554F1-5D05-428C-ABB7-4A1606B086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b-N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63FF"/>
    <w:pPr>
      <w:suppressAutoHyphens/>
      <w:spacing w:after="0" w:line="276" w:lineRule="auto"/>
    </w:pPr>
    <w:rPr>
      <w:rFonts w:ascii="Arial" w:eastAsia="Times New Roman" w:hAnsi="Arial" w:cs="Times New Roman"/>
      <w:kern w:val="0"/>
      <w:sz w:val="22"/>
      <w:szCs w:val="22"/>
      <w:lang w:eastAsia="ar-SA"/>
      <w14:ligatures w14:val="none"/>
    </w:rPr>
  </w:style>
  <w:style w:type="paragraph" w:styleId="Overskrift1">
    <w:name w:val="heading 1"/>
    <w:aliases w:val="Heading V,TF-Overskrift 1"/>
    <w:basedOn w:val="Normal"/>
    <w:next w:val="Normal"/>
    <w:link w:val="Overskrift1Tegn"/>
    <w:uiPriority w:val="1"/>
    <w:qFormat/>
    <w:rsid w:val="00BB63F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Overskrift2">
    <w:name w:val="heading 2"/>
    <w:aliases w:val="TF-Overskrit 2"/>
    <w:basedOn w:val="Normal"/>
    <w:next w:val="Normal"/>
    <w:link w:val="Overskrift2Tegn"/>
    <w:uiPriority w:val="1"/>
    <w:unhideWhenUsed/>
    <w:qFormat/>
    <w:rsid w:val="00BB63F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Overskrift3">
    <w:name w:val="heading 3"/>
    <w:basedOn w:val="Normal"/>
    <w:next w:val="Normal"/>
    <w:link w:val="Overskrift3Tegn"/>
    <w:uiPriority w:val="1"/>
    <w:unhideWhenUsed/>
    <w:qFormat/>
    <w:rsid w:val="00BB63FF"/>
    <w:pPr>
      <w:keepNext/>
      <w:keepLines/>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gn"/>
    <w:uiPriority w:val="1"/>
    <w:unhideWhenUsed/>
    <w:qFormat/>
    <w:rsid w:val="00BB63FF"/>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iPriority w:val="19"/>
    <w:unhideWhenUsed/>
    <w:qFormat/>
    <w:rsid w:val="00BB63FF"/>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iPriority w:val="9"/>
    <w:unhideWhenUsed/>
    <w:qFormat/>
    <w:rsid w:val="00BB63FF"/>
    <w:pPr>
      <w:keepNext/>
      <w:keepLines/>
      <w:spacing w:before="4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BB63FF"/>
    <w:pPr>
      <w:keepNext/>
      <w:keepLines/>
      <w:spacing w:before="4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BB63FF"/>
    <w:pPr>
      <w:keepNext/>
      <w:keepLines/>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BB63FF"/>
    <w:pPr>
      <w:keepNext/>
      <w:keepLines/>
      <w:outlineLvl w:val="8"/>
    </w:pPr>
    <w:rPr>
      <w:rFonts w:eastAsiaTheme="majorEastAsia" w:cstheme="majorBidi"/>
      <w:color w:val="272727" w:themeColor="text1" w:themeTint="D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aliases w:val="Heading V Tegn,TF-Overskrift 1 Tegn"/>
    <w:basedOn w:val="Standardskriftforavsnitt"/>
    <w:link w:val="Overskrift1"/>
    <w:rsid w:val="00BB63FF"/>
    <w:rPr>
      <w:rFonts w:asciiTheme="majorHAnsi" w:eastAsiaTheme="majorEastAsia" w:hAnsiTheme="majorHAnsi" w:cstheme="majorBidi"/>
      <w:color w:val="0F4761" w:themeColor="accent1" w:themeShade="BF"/>
      <w:sz w:val="40"/>
      <w:szCs w:val="40"/>
    </w:rPr>
  </w:style>
  <w:style w:type="character" w:customStyle="1" w:styleId="Overskrift2Tegn">
    <w:name w:val="Overskrift 2 Tegn"/>
    <w:aliases w:val="TF-Overskrit 2 Tegn"/>
    <w:basedOn w:val="Standardskriftforavsnitt"/>
    <w:link w:val="Overskrift2"/>
    <w:uiPriority w:val="1"/>
    <w:rsid w:val="00BB63FF"/>
    <w:rPr>
      <w:rFonts w:asciiTheme="majorHAnsi" w:eastAsiaTheme="majorEastAsia" w:hAnsiTheme="majorHAnsi" w:cstheme="majorBidi"/>
      <w:color w:val="0F4761" w:themeColor="accent1" w:themeShade="BF"/>
      <w:sz w:val="32"/>
      <w:szCs w:val="32"/>
    </w:rPr>
  </w:style>
  <w:style w:type="character" w:customStyle="1" w:styleId="Overskrift3Tegn">
    <w:name w:val="Overskrift 3 Tegn"/>
    <w:basedOn w:val="Standardskriftforavsnitt"/>
    <w:link w:val="Overskrift3"/>
    <w:uiPriority w:val="9"/>
    <w:rsid w:val="00BB63FF"/>
    <w:rPr>
      <w:rFonts w:eastAsiaTheme="majorEastAsia" w:cstheme="majorBidi"/>
      <w:color w:val="0F4761" w:themeColor="accent1" w:themeShade="BF"/>
      <w:sz w:val="28"/>
      <w:szCs w:val="28"/>
    </w:rPr>
  </w:style>
  <w:style w:type="character" w:customStyle="1" w:styleId="Overskrift4Tegn">
    <w:name w:val="Overskrift 4 Tegn"/>
    <w:basedOn w:val="Standardskriftforavsnitt"/>
    <w:link w:val="Overskrift4"/>
    <w:uiPriority w:val="9"/>
    <w:rsid w:val="00BB63FF"/>
    <w:rPr>
      <w:rFonts w:eastAsiaTheme="majorEastAsia" w:cstheme="majorBidi"/>
      <w:i/>
      <w:iCs/>
      <w:color w:val="0F4761" w:themeColor="accent1" w:themeShade="BF"/>
    </w:rPr>
  </w:style>
  <w:style w:type="character" w:customStyle="1" w:styleId="Overskrift5Tegn">
    <w:name w:val="Overskrift 5 Tegn"/>
    <w:basedOn w:val="Standardskriftforavsnitt"/>
    <w:link w:val="Overskrift5"/>
    <w:uiPriority w:val="9"/>
    <w:rsid w:val="00BB63FF"/>
    <w:rPr>
      <w:rFonts w:eastAsiaTheme="majorEastAsia" w:cstheme="majorBidi"/>
      <w:color w:val="0F4761" w:themeColor="accent1" w:themeShade="BF"/>
    </w:rPr>
  </w:style>
  <w:style w:type="character" w:customStyle="1" w:styleId="Overskrift6Tegn">
    <w:name w:val="Overskrift 6 Tegn"/>
    <w:basedOn w:val="Standardskriftforavsnitt"/>
    <w:link w:val="Overskrift6"/>
    <w:uiPriority w:val="9"/>
    <w:rsid w:val="00BB63FF"/>
    <w:rPr>
      <w:rFonts w:eastAsiaTheme="majorEastAsia" w:cstheme="majorBidi"/>
      <w:i/>
      <w:iCs/>
      <w:color w:val="595959" w:themeColor="text1" w:themeTint="A6"/>
    </w:rPr>
  </w:style>
  <w:style w:type="character" w:customStyle="1" w:styleId="Overskrift7Tegn">
    <w:name w:val="Overskrift 7 Tegn"/>
    <w:basedOn w:val="Standardskriftforavsnitt"/>
    <w:link w:val="Overskrift7"/>
    <w:uiPriority w:val="9"/>
    <w:semiHidden/>
    <w:rsid w:val="00BB63FF"/>
    <w:rPr>
      <w:rFonts w:eastAsiaTheme="majorEastAsia" w:cstheme="majorBidi"/>
      <w:color w:val="595959" w:themeColor="text1" w:themeTint="A6"/>
    </w:rPr>
  </w:style>
  <w:style w:type="character" w:customStyle="1" w:styleId="Overskrift8Tegn">
    <w:name w:val="Overskrift 8 Tegn"/>
    <w:basedOn w:val="Standardskriftforavsnitt"/>
    <w:link w:val="Overskrift8"/>
    <w:uiPriority w:val="9"/>
    <w:semiHidden/>
    <w:rsid w:val="00BB63FF"/>
    <w:rPr>
      <w:rFonts w:eastAsiaTheme="majorEastAsia" w:cstheme="majorBidi"/>
      <w:i/>
      <w:iCs/>
      <w:color w:val="272727" w:themeColor="text1" w:themeTint="D8"/>
    </w:rPr>
  </w:style>
  <w:style w:type="character" w:customStyle="1" w:styleId="Overskrift9Tegn">
    <w:name w:val="Overskrift 9 Tegn"/>
    <w:basedOn w:val="Standardskriftforavsnitt"/>
    <w:link w:val="Overskrift9"/>
    <w:uiPriority w:val="9"/>
    <w:semiHidden/>
    <w:rsid w:val="00BB63FF"/>
    <w:rPr>
      <w:rFonts w:eastAsiaTheme="majorEastAsia" w:cstheme="majorBidi"/>
      <w:color w:val="272727" w:themeColor="text1" w:themeTint="D8"/>
    </w:rPr>
  </w:style>
  <w:style w:type="paragraph" w:styleId="Tittel">
    <w:name w:val="Title"/>
    <w:basedOn w:val="Normal"/>
    <w:next w:val="Normal"/>
    <w:link w:val="TittelTegn"/>
    <w:uiPriority w:val="10"/>
    <w:qFormat/>
    <w:rsid w:val="00BB63F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BB63FF"/>
    <w:rPr>
      <w:rFonts w:asciiTheme="majorHAnsi" w:eastAsiaTheme="majorEastAsia" w:hAnsiTheme="majorHAnsi" w:cstheme="majorBidi"/>
      <w:spacing w:val="-10"/>
      <w:kern w:val="28"/>
      <w:sz w:val="56"/>
      <w:szCs w:val="56"/>
    </w:rPr>
  </w:style>
  <w:style w:type="paragraph" w:styleId="Undertittel">
    <w:name w:val="Subtitle"/>
    <w:basedOn w:val="Normal"/>
    <w:next w:val="Normal"/>
    <w:link w:val="UndertittelTegn"/>
    <w:uiPriority w:val="11"/>
    <w:qFormat/>
    <w:rsid w:val="00BB63FF"/>
    <w:pPr>
      <w:numPr>
        <w:ilvl w:val="1"/>
      </w:numPr>
    </w:pPr>
    <w:rPr>
      <w:rFonts w:eastAsiaTheme="majorEastAsia" w:cstheme="majorBidi"/>
      <w:color w:val="595959" w:themeColor="text1" w:themeTint="A6"/>
      <w:spacing w:val="15"/>
      <w:sz w:val="28"/>
      <w:szCs w:val="28"/>
    </w:rPr>
  </w:style>
  <w:style w:type="character" w:customStyle="1" w:styleId="UndertittelTegn">
    <w:name w:val="Undertittel Tegn"/>
    <w:basedOn w:val="Standardskriftforavsnitt"/>
    <w:link w:val="Undertittel"/>
    <w:uiPriority w:val="11"/>
    <w:rsid w:val="00BB63FF"/>
    <w:rPr>
      <w:rFonts w:eastAsiaTheme="majorEastAsia" w:cstheme="majorBidi"/>
      <w:color w:val="595959" w:themeColor="text1" w:themeTint="A6"/>
      <w:spacing w:val="15"/>
      <w:sz w:val="28"/>
      <w:szCs w:val="28"/>
    </w:rPr>
  </w:style>
  <w:style w:type="paragraph" w:styleId="Sitat">
    <w:name w:val="Quote"/>
    <w:basedOn w:val="Normal"/>
    <w:next w:val="Normal"/>
    <w:link w:val="SitatTegn"/>
    <w:uiPriority w:val="29"/>
    <w:qFormat/>
    <w:rsid w:val="00BB63FF"/>
    <w:pPr>
      <w:spacing w:before="160"/>
      <w:jc w:val="center"/>
    </w:pPr>
    <w:rPr>
      <w:i/>
      <w:iCs/>
      <w:color w:val="404040" w:themeColor="text1" w:themeTint="BF"/>
    </w:rPr>
  </w:style>
  <w:style w:type="character" w:customStyle="1" w:styleId="SitatTegn">
    <w:name w:val="Sitat Tegn"/>
    <w:basedOn w:val="Standardskriftforavsnitt"/>
    <w:link w:val="Sitat"/>
    <w:uiPriority w:val="29"/>
    <w:rsid w:val="00BB63FF"/>
    <w:rPr>
      <w:i/>
      <w:iCs/>
      <w:color w:val="404040" w:themeColor="text1" w:themeTint="BF"/>
    </w:rPr>
  </w:style>
  <w:style w:type="paragraph" w:styleId="Listeavsnitt">
    <w:name w:val="List Paragraph"/>
    <w:basedOn w:val="Normal"/>
    <w:uiPriority w:val="34"/>
    <w:qFormat/>
    <w:rsid w:val="00BB63FF"/>
    <w:pPr>
      <w:ind w:left="720"/>
      <w:contextualSpacing/>
    </w:pPr>
  </w:style>
  <w:style w:type="character" w:styleId="Sterkutheving">
    <w:name w:val="Intense Emphasis"/>
    <w:basedOn w:val="Standardskriftforavsnitt"/>
    <w:uiPriority w:val="21"/>
    <w:qFormat/>
    <w:rsid w:val="00BB63FF"/>
    <w:rPr>
      <w:i/>
      <w:iCs/>
      <w:color w:val="0F4761" w:themeColor="accent1" w:themeShade="BF"/>
    </w:rPr>
  </w:style>
  <w:style w:type="paragraph" w:styleId="Sterktsitat">
    <w:name w:val="Intense Quote"/>
    <w:basedOn w:val="Normal"/>
    <w:next w:val="Normal"/>
    <w:link w:val="SterktsitatTegn"/>
    <w:uiPriority w:val="30"/>
    <w:qFormat/>
    <w:rsid w:val="00BB63F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erktsitatTegn">
    <w:name w:val="Sterkt sitat Tegn"/>
    <w:basedOn w:val="Standardskriftforavsnitt"/>
    <w:link w:val="Sterktsitat"/>
    <w:uiPriority w:val="30"/>
    <w:rsid w:val="00BB63FF"/>
    <w:rPr>
      <w:i/>
      <w:iCs/>
      <w:color w:val="0F4761" w:themeColor="accent1" w:themeShade="BF"/>
    </w:rPr>
  </w:style>
  <w:style w:type="character" w:styleId="Sterkreferanse">
    <w:name w:val="Intense Reference"/>
    <w:basedOn w:val="Standardskriftforavsnitt"/>
    <w:uiPriority w:val="32"/>
    <w:qFormat/>
    <w:rsid w:val="00BB63FF"/>
    <w:rPr>
      <w:b/>
      <w:bCs/>
      <w:smallCaps/>
      <w:color w:val="0F4761" w:themeColor="accent1" w:themeShade="BF"/>
      <w:spacing w:val="5"/>
    </w:rPr>
  </w:style>
  <w:style w:type="paragraph" w:styleId="Ingenmellomrom">
    <w:name w:val="No Spacing"/>
    <w:uiPriority w:val="1"/>
    <w:qFormat/>
    <w:rsid w:val="00BB63FF"/>
    <w:pPr>
      <w:spacing w:after="0" w:line="240" w:lineRule="auto"/>
    </w:pPr>
    <w:rPr>
      <w:rFonts w:ascii="Arial" w:hAnsi="Arial"/>
      <w:color w:val="000000" w:themeColor="text1"/>
      <w:kern w:val="0"/>
      <w:sz w:val="22"/>
      <w:szCs w:val="22"/>
      <w14:ligatures w14:val="none"/>
    </w:rPr>
  </w:style>
  <w:style w:type="character" w:styleId="Utheving">
    <w:name w:val="Emphasis"/>
    <w:basedOn w:val="Standardskriftforavsnitt"/>
    <w:uiPriority w:val="20"/>
    <w:qFormat/>
    <w:rsid w:val="00BB63FF"/>
    <w:rPr>
      <w:rFonts w:ascii="Arial" w:hAnsi="Arial"/>
      <w:i/>
      <w:iCs/>
    </w:rPr>
  </w:style>
  <w:style w:type="character" w:styleId="Sterk">
    <w:name w:val="Strong"/>
    <w:basedOn w:val="Standardskriftforavsnitt"/>
    <w:uiPriority w:val="22"/>
    <w:qFormat/>
    <w:rsid w:val="00BB63FF"/>
    <w:rPr>
      <w:rFonts w:ascii="Arial" w:hAnsi="Arial"/>
      <w:b/>
      <w:bCs/>
    </w:rPr>
  </w:style>
  <w:style w:type="character" w:styleId="Svakreferanse">
    <w:name w:val="Subtle Reference"/>
    <w:basedOn w:val="Standardskriftforavsnitt"/>
    <w:uiPriority w:val="31"/>
    <w:qFormat/>
    <w:rsid w:val="00BB63FF"/>
    <w:rPr>
      <w:smallCaps/>
      <w:color w:val="5A5A5A" w:themeColor="text1" w:themeTint="A5"/>
    </w:rPr>
  </w:style>
  <w:style w:type="paragraph" w:styleId="Topptekst">
    <w:name w:val="header"/>
    <w:basedOn w:val="Normal"/>
    <w:link w:val="TopptekstTegn"/>
    <w:unhideWhenUsed/>
    <w:qFormat/>
    <w:rsid w:val="00BB63FF"/>
    <w:pPr>
      <w:tabs>
        <w:tab w:val="center" w:pos="4536"/>
        <w:tab w:val="right" w:pos="9072"/>
      </w:tabs>
      <w:spacing w:line="240" w:lineRule="auto"/>
    </w:pPr>
  </w:style>
  <w:style w:type="character" w:customStyle="1" w:styleId="TopptekstTegn">
    <w:name w:val="Topptekst Tegn"/>
    <w:basedOn w:val="Standardskriftforavsnitt"/>
    <w:link w:val="Topptekst"/>
    <w:rsid w:val="00BB63FF"/>
    <w:rPr>
      <w:rFonts w:ascii="Arial" w:eastAsia="Times New Roman" w:hAnsi="Arial" w:cs="Times New Roman"/>
      <w:kern w:val="0"/>
      <w:sz w:val="22"/>
      <w:szCs w:val="22"/>
      <w:lang w:eastAsia="ar-SA"/>
      <w14:ligatures w14:val="none"/>
    </w:rPr>
  </w:style>
  <w:style w:type="paragraph" w:styleId="Bunntekst">
    <w:name w:val="footer"/>
    <w:basedOn w:val="Normal"/>
    <w:link w:val="BunntekstTegn"/>
    <w:uiPriority w:val="99"/>
    <w:unhideWhenUsed/>
    <w:qFormat/>
    <w:rsid w:val="00BB63FF"/>
    <w:pPr>
      <w:tabs>
        <w:tab w:val="center" w:pos="4536"/>
        <w:tab w:val="right" w:pos="9072"/>
      </w:tabs>
      <w:spacing w:line="240" w:lineRule="auto"/>
    </w:pPr>
  </w:style>
  <w:style w:type="character" w:customStyle="1" w:styleId="BunntekstTegn">
    <w:name w:val="Bunntekst Tegn"/>
    <w:basedOn w:val="Standardskriftforavsnitt"/>
    <w:link w:val="Bunntekst"/>
    <w:uiPriority w:val="99"/>
    <w:rsid w:val="00BB63FF"/>
    <w:rPr>
      <w:rFonts w:ascii="Arial" w:eastAsia="Times New Roman" w:hAnsi="Arial" w:cs="Times New Roman"/>
      <w:kern w:val="0"/>
      <w:sz w:val="22"/>
      <w:szCs w:val="22"/>
      <w:lang w:eastAsia="ar-SA"/>
      <w14:ligatures w14:val="none"/>
    </w:rPr>
  </w:style>
  <w:style w:type="character" w:styleId="Hyperkobling">
    <w:name w:val="Hyperlink"/>
    <w:uiPriority w:val="99"/>
    <w:rsid w:val="00BB63FF"/>
    <w:rPr>
      <w:rFonts w:ascii="Times New Roman" w:hAnsi="Times New Roman" w:cs="Times New Roman"/>
      <w:color w:val="0000FF"/>
      <w:u w:val="single"/>
    </w:rPr>
  </w:style>
  <w:style w:type="paragraph" w:styleId="INNH1">
    <w:name w:val="toc 1"/>
    <w:basedOn w:val="Normal"/>
    <w:next w:val="Normal"/>
    <w:uiPriority w:val="39"/>
    <w:qFormat/>
    <w:rsid w:val="00BB63FF"/>
    <w:pPr>
      <w:keepLines/>
      <w:widowControl w:val="0"/>
      <w:tabs>
        <w:tab w:val="left" w:pos="440"/>
        <w:tab w:val="right" w:leader="dot" w:pos="8220"/>
      </w:tabs>
      <w:suppressAutoHyphens w:val="0"/>
      <w:spacing w:before="120" w:after="120"/>
    </w:pPr>
    <w:rPr>
      <w:rFonts w:ascii="Times New Roman" w:hAnsi="Times New Roman"/>
      <w:b/>
      <w:bCs/>
      <w:caps/>
      <w:noProof/>
      <w:sz w:val="20"/>
      <w:szCs w:val="20"/>
      <w:lang w:eastAsia="nb-NO"/>
    </w:rPr>
  </w:style>
  <w:style w:type="paragraph" w:styleId="INNH2">
    <w:name w:val="toc 2"/>
    <w:basedOn w:val="Normal"/>
    <w:next w:val="Normal"/>
    <w:uiPriority w:val="39"/>
    <w:qFormat/>
    <w:rsid w:val="00BB63FF"/>
    <w:pPr>
      <w:keepLines/>
      <w:widowControl w:val="0"/>
      <w:tabs>
        <w:tab w:val="left" w:pos="880"/>
        <w:tab w:val="right" w:leader="dot" w:pos="8220"/>
      </w:tabs>
      <w:suppressAutoHyphens w:val="0"/>
      <w:ind w:left="220"/>
    </w:pPr>
    <w:rPr>
      <w:rFonts w:ascii="Times New Roman" w:hAnsi="Times New Roman"/>
      <w:smallCaps/>
      <w:noProof/>
      <w:sz w:val="20"/>
      <w:szCs w:val="20"/>
      <w:lang w:eastAsia="nb-NO"/>
    </w:rPr>
  </w:style>
  <w:style w:type="paragraph" w:styleId="Merknadstekst">
    <w:name w:val="annotation text"/>
    <w:basedOn w:val="Normal"/>
    <w:link w:val="MerknadstekstTegn1"/>
    <w:uiPriority w:val="99"/>
    <w:unhideWhenUsed/>
    <w:rsid w:val="00BB63FF"/>
    <w:pPr>
      <w:spacing w:line="240" w:lineRule="auto"/>
    </w:pPr>
    <w:rPr>
      <w:sz w:val="20"/>
      <w:szCs w:val="20"/>
    </w:rPr>
  </w:style>
  <w:style w:type="character" w:customStyle="1" w:styleId="MerknadstekstTegn">
    <w:name w:val="Merknadstekst Tegn"/>
    <w:basedOn w:val="Standardskriftforavsnitt"/>
    <w:uiPriority w:val="99"/>
    <w:rsid w:val="00BB63FF"/>
    <w:rPr>
      <w:rFonts w:ascii="Arial" w:eastAsia="Times New Roman" w:hAnsi="Arial" w:cs="Times New Roman"/>
      <w:kern w:val="0"/>
      <w:sz w:val="20"/>
      <w:szCs w:val="20"/>
      <w:lang w:eastAsia="ar-SA"/>
      <w14:ligatures w14:val="none"/>
    </w:rPr>
  </w:style>
  <w:style w:type="character" w:customStyle="1" w:styleId="MerknadstekstTegn1">
    <w:name w:val="Merknadstekst Tegn1"/>
    <w:basedOn w:val="Standardskriftforavsnitt"/>
    <w:link w:val="Merknadstekst"/>
    <w:uiPriority w:val="99"/>
    <w:rsid w:val="00BB63FF"/>
    <w:rPr>
      <w:rFonts w:ascii="Arial" w:eastAsia="Times New Roman" w:hAnsi="Arial" w:cs="Times New Roman"/>
      <w:kern w:val="0"/>
      <w:sz w:val="20"/>
      <w:szCs w:val="20"/>
      <w:lang w:eastAsia="ar-SA"/>
      <w14:ligatures w14:val="none"/>
    </w:rPr>
  </w:style>
  <w:style w:type="paragraph" w:customStyle="1" w:styleId="TableContents">
    <w:name w:val="Table Contents"/>
    <w:basedOn w:val="Normal"/>
    <w:rsid w:val="00BB63FF"/>
    <w:pPr>
      <w:suppressLineNumbers/>
    </w:pPr>
  </w:style>
  <w:style w:type="paragraph" w:customStyle="1" w:styleId="Normalmedluftover">
    <w:name w:val="Normal med luft over"/>
    <w:basedOn w:val="Normal"/>
    <w:link w:val="NormalmedluftoverTegn"/>
    <w:qFormat/>
    <w:rsid w:val="00BB63FF"/>
    <w:pPr>
      <w:keepLines/>
      <w:widowControl w:val="0"/>
      <w:suppressAutoHyphens w:val="0"/>
      <w:spacing w:before="140"/>
    </w:pPr>
    <w:rPr>
      <w:rFonts w:cs="Arial"/>
      <w:lang w:eastAsia="nb-NO"/>
    </w:rPr>
  </w:style>
  <w:style w:type="character" w:customStyle="1" w:styleId="NormalmedluftoverTegn">
    <w:name w:val="Normal med luft over Tegn"/>
    <w:basedOn w:val="Standardskriftforavsnitt"/>
    <w:link w:val="Normalmedluftover"/>
    <w:rsid w:val="00BB63FF"/>
    <w:rPr>
      <w:rFonts w:ascii="Arial" w:eastAsia="Times New Roman" w:hAnsi="Arial" w:cs="Arial"/>
      <w:kern w:val="0"/>
      <w:sz w:val="22"/>
      <w:szCs w:val="22"/>
      <w:lang w:eastAsia="nb-NO"/>
      <w14:ligatures w14:val="none"/>
    </w:rPr>
  </w:style>
  <w:style w:type="paragraph" w:customStyle="1" w:styleId="Linjestil">
    <w:name w:val="Linjestil"/>
    <w:basedOn w:val="Normalmedluftover"/>
    <w:link w:val="LinjestilTegn"/>
    <w:qFormat/>
    <w:rsid w:val="00BB63FF"/>
    <w:pPr>
      <w:spacing w:before="0" w:after="100" w:afterAutospacing="1"/>
    </w:pPr>
    <w:rPr>
      <w:bCs/>
      <w:lang w:eastAsia="x-none"/>
    </w:rPr>
  </w:style>
  <w:style w:type="character" w:customStyle="1" w:styleId="LinjestilTegn">
    <w:name w:val="Linjestil Tegn"/>
    <w:basedOn w:val="NormalmedluftoverTegn"/>
    <w:link w:val="Linjestil"/>
    <w:rsid w:val="00BB63FF"/>
    <w:rPr>
      <w:rFonts w:ascii="Arial" w:eastAsia="Times New Roman" w:hAnsi="Arial" w:cs="Arial"/>
      <w:bCs/>
      <w:kern w:val="0"/>
      <w:sz w:val="22"/>
      <w:szCs w:val="22"/>
      <w:lang w:eastAsia="x-none"/>
      <w14:ligatures w14:val="none"/>
    </w:rPr>
  </w:style>
  <w:style w:type="paragraph" w:customStyle="1" w:styleId="Contractstyle">
    <w:name w:val="Contractstyle"/>
    <w:rsid w:val="00BB63FF"/>
    <w:pPr>
      <w:keepLines/>
      <w:tabs>
        <w:tab w:val="left" w:pos="720"/>
      </w:tabs>
      <w:spacing w:before="60" w:after="60" w:line="240" w:lineRule="auto"/>
      <w:ind w:left="720"/>
    </w:pPr>
    <w:rPr>
      <w:rFonts w:ascii="Times New Roman" w:eastAsia="Times New Roman" w:hAnsi="Times New Roman" w:cs="Times New Roman"/>
      <w:kern w:val="0"/>
      <w:sz w:val="22"/>
      <w:szCs w:val="20"/>
      <w14:ligatures w14:val="none"/>
    </w:rPr>
  </w:style>
  <w:style w:type="character" w:customStyle="1" w:styleId="HFK-Heading-Eng">
    <w:name w:val="HFK- Heading - Eng"/>
    <w:basedOn w:val="Standardskriftforavsnitt"/>
    <w:rsid w:val="00BB63FF"/>
    <w:rPr>
      <w:sz w:val="24"/>
    </w:rPr>
  </w:style>
  <w:style w:type="paragraph" w:customStyle="1" w:styleId="Default">
    <w:name w:val="Default"/>
    <w:rsid w:val="00BB63FF"/>
    <w:pPr>
      <w:autoSpaceDE w:val="0"/>
      <w:autoSpaceDN w:val="0"/>
      <w:adjustRightInd w:val="0"/>
      <w:spacing w:after="0" w:line="240" w:lineRule="auto"/>
    </w:pPr>
    <w:rPr>
      <w:rFonts w:ascii="Arial" w:eastAsia="Times New Roman" w:hAnsi="Arial" w:cs="Arial"/>
      <w:color w:val="000000"/>
      <w:kern w:val="0"/>
      <w:lang w:eastAsia="nb-NO"/>
      <w14:ligatures w14:val="none"/>
    </w:rPr>
  </w:style>
  <w:style w:type="character" w:styleId="Merknadsreferanse">
    <w:name w:val="annotation reference"/>
    <w:basedOn w:val="Standardskriftforavsnitt"/>
    <w:uiPriority w:val="99"/>
    <w:semiHidden/>
    <w:unhideWhenUsed/>
    <w:rsid w:val="00BB63FF"/>
    <w:rPr>
      <w:sz w:val="16"/>
      <w:szCs w:val="16"/>
    </w:rPr>
  </w:style>
  <w:style w:type="paragraph" w:styleId="Kommentaremne">
    <w:name w:val="annotation subject"/>
    <w:basedOn w:val="Merknadstekst"/>
    <w:next w:val="Merknadstekst"/>
    <w:link w:val="KommentaremneTegn"/>
    <w:uiPriority w:val="99"/>
    <w:semiHidden/>
    <w:unhideWhenUsed/>
    <w:rsid w:val="00BB63FF"/>
    <w:rPr>
      <w:b/>
      <w:bCs/>
    </w:rPr>
  </w:style>
  <w:style w:type="character" w:customStyle="1" w:styleId="KommentaremneTegn">
    <w:name w:val="Kommentaremne Tegn"/>
    <w:basedOn w:val="MerknadstekstTegn"/>
    <w:link w:val="Kommentaremne"/>
    <w:uiPriority w:val="99"/>
    <w:semiHidden/>
    <w:rsid w:val="00BB63FF"/>
    <w:rPr>
      <w:rFonts w:ascii="Arial" w:eastAsia="Times New Roman" w:hAnsi="Arial" w:cs="Times New Roman"/>
      <w:b/>
      <w:bCs/>
      <w:kern w:val="0"/>
      <w:sz w:val="20"/>
      <w:szCs w:val="20"/>
      <w:lang w:eastAsia="ar-SA"/>
      <w14:ligatures w14:val="none"/>
    </w:rPr>
  </w:style>
  <w:style w:type="paragraph" w:styleId="Revisjon">
    <w:name w:val="Revision"/>
    <w:hidden/>
    <w:uiPriority w:val="99"/>
    <w:semiHidden/>
    <w:rsid w:val="00BB63FF"/>
    <w:pPr>
      <w:spacing w:after="0" w:line="240" w:lineRule="auto"/>
    </w:pPr>
    <w:rPr>
      <w:rFonts w:ascii="Arial" w:eastAsia="Times New Roman" w:hAnsi="Arial" w:cs="Times New Roman"/>
      <w:kern w:val="0"/>
      <w:sz w:val="22"/>
      <w:szCs w:val="22"/>
      <w:lang w:eastAsia="ar-SA"/>
      <w14:ligatures w14:val="none"/>
    </w:rPr>
  </w:style>
  <w:style w:type="paragraph" w:styleId="Brdtekst">
    <w:name w:val="Body Text"/>
    <w:basedOn w:val="Normal"/>
    <w:link w:val="BrdtekstTegn"/>
    <w:rsid w:val="00BB63FF"/>
    <w:pPr>
      <w:suppressAutoHyphens w:val="0"/>
      <w:spacing w:before="120" w:after="120" w:line="240" w:lineRule="auto"/>
    </w:pPr>
    <w:rPr>
      <w:iCs/>
      <w:snapToGrid w:val="0"/>
      <w:szCs w:val="20"/>
      <w:lang w:eastAsia="nb-NO"/>
    </w:rPr>
  </w:style>
  <w:style w:type="character" w:customStyle="1" w:styleId="BrdtekstTegn">
    <w:name w:val="Brødtekst Tegn"/>
    <w:basedOn w:val="Standardskriftforavsnitt"/>
    <w:link w:val="Brdtekst"/>
    <w:rsid w:val="00BB63FF"/>
    <w:rPr>
      <w:rFonts w:ascii="Arial" w:eastAsia="Times New Roman" w:hAnsi="Arial" w:cs="Times New Roman"/>
      <w:iCs/>
      <w:snapToGrid w:val="0"/>
      <w:kern w:val="0"/>
      <w:sz w:val="22"/>
      <w:szCs w:val="20"/>
      <w:lang w:eastAsia="nb-NO"/>
      <w14:ligatures w14:val="none"/>
    </w:rPr>
  </w:style>
  <w:style w:type="paragraph" w:customStyle="1" w:styleId="Clauselevel2">
    <w:name w:val="Clause level 2"/>
    <w:basedOn w:val="Overskrift2"/>
    <w:next w:val="Brdtekst"/>
    <w:uiPriority w:val="2"/>
    <w:qFormat/>
    <w:rsid w:val="00BB63FF"/>
    <w:pPr>
      <w:keepNext w:val="0"/>
      <w:keepLines w:val="0"/>
      <w:numPr>
        <w:ilvl w:val="1"/>
      </w:numPr>
      <w:tabs>
        <w:tab w:val="num" w:pos="850"/>
      </w:tabs>
      <w:spacing w:before="240" w:after="120" w:line="240" w:lineRule="auto"/>
      <w:ind w:left="850" w:hanging="850"/>
    </w:pPr>
    <w:rPr>
      <w:rFonts w:ascii="Cambria" w:eastAsia="Times New Roman" w:hAnsi="Cambria" w:cs="Times New Roman"/>
      <w:color w:val="auto"/>
      <w:sz w:val="22"/>
      <w:szCs w:val="22"/>
      <w:lang w:eastAsia="nb-NO"/>
    </w:rPr>
  </w:style>
  <w:style w:type="paragraph" w:customStyle="1" w:styleId="paragraph">
    <w:name w:val="paragraph"/>
    <w:basedOn w:val="Normal"/>
    <w:rsid w:val="00BB63FF"/>
    <w:pPr>
      <w:suppressAutoHyphens w:val="0"/>
      <w:spacing w:before="100" w:beforeAutospacing="1" w:after="100" w:afterAutospacing="1" w:line="240" w:lineRule="auto"/>
    </w:pPr>
    <w:rPr>
      <w:rFonts w:ascii="Times New Roman" w:hAnsi="Times New Roman"/>
      <w:sz w:val="24"/>
      <w:szCs w:val="24"/>
      <w:lang w:eastAsia="nb-NO"/>
    </w:rPr>
  </w:style>
  <w:style w:type="character" w:customStyle="1" w:styleId="normaltextrun">
    <w:name w:val="normaltextrun"/>
    <w:basedOn w:val="Standardskriftforavsnitt"/>
    <w:rsid w:val="00BB63FF"/>
  </w:style>
  <w:style w:type="character" w:customStyle="1" w:styleId="eop">
    <w:name w:val="eop"/>
    <w:basedOn w:val="Standardskriftforavsnitt"/>
    <w:rsid w:val="00BB63FF"/>
  </w:style>
  <w:style w:type="paragraph" w:styleId="Fotnotetekst">
    <w:name w:val="footnote text"/>
    <w:basedOn w:val="Normal"/>
    <w:link w:val="FotnotetekstTegn"/>
    <w:uiPriority w:val="99"/>
    <w:semiHidden/>
    <w:unhideWhenUsed/>
    <w:rsid w:val="00BB63FF"/>
    <w:pPr>
      <w:spacing w:line="240" w:lineRule="auto"/>
    </w:pPr>
    <w:rPr>
      <w:sz w:val="20"/>
      <w:szCs w:val="20"/>
    </w:rPr>
  </w:style>
  <w:style w:type="character" w:customStyle="1" w:styleId="FotnotetekstTegn">
    <w:name w:val="Fotnotetekst Tegn"/>
    <w:basedOn w:val="Standardskriftforavsnitt"/>
    <w:link w:val="Fotnotetekst"/>
    <w:uiPriority w:val="99"/>
    <w:semiHidden/>
    <w:rsid w:val="00BB63FF"/>
    <w:rPr>
      <w:rFonts w:ascii="Arial" w:eastAsia="Times New Roman" w:hAnsi="Arial" w:cs="Times New Roman"/>
      <w:kern w:val="0"/>
      <w:sz w:val="20"/>
      <w:szCs w:val="20"/>
      <w:lang w:eastAsia="ar-SA"/>
      <w14:ligatures w14:val="none"/>
    </w:rPr>
  </w:style>
  <w:style w:type="character" w:styleId="Fotnotereferanse">
    <w:name w:val="footnote reference"/>
    <w:basedOn w:val="Standardskriftforavsnitt"/>
    <w:uiPriority w:val="99"/>
    <w:semiHidden/>
    <w:unhideWhenUsed/>
    <w:rsid w:val="00BB63FF"/>
    <w:rPr>
      <w:vertAlign w:val="superscript"/>
    </w:rPr>
  </w:style>
  <w:style w:type="paragraph" w:customStyle="1" w:styleId="pf0">
    <w:name w:val="pf0"/>
    <w:basedOn w:val="Normal"/>
    <w:rsid w:val="00BB63FF"/>
    <w:pPr>
      <w:suppressAutoHyphens w:val="0"/>
      <w:spacing w:before="100" w:beforeAutospacing="1" w:after="100" w:afterAutospacing="1" w:line="240" w:lineRule="auto"/>
    </w:pPr>
    <w:rPr>
      <w:rFonts w:ascii="Times New Roman" w:hAnsi="Times New Roman"/>
      <w:sz w:val="24"/>
      <w:szCs w:val="24"/>
      <w:lang w:eastAsia="nb-NO"/>
    </w:rPr>
  </w:style>
  <w:style w:type="character" w:customStyle="1" w:styleId="cf01">
    <w:name w:val="cf01"/>
    <w:basedOn w:val="Standardskriftforavsnitt"/>
    <w:rsid w:val="00BB63FF"/>
    <w:rPr>
      <w:rFonts w:ascii="Segoe UI" w:hAnsi="Segoe UI" w:cs="Segoe UI" w:hint="default"/>
      <w:sz w:val="18"/>
      <w:szCs w:val="18"/>
    </w:rPr>
  </w:style>
  <w:style w:type="character" w:styleId="Fulgthyperkobling">
    <w:name w:val="FollowedHyperlink"/>
    <w:basedOn w:val="Standardskriftforavsnitt"/>
    <w:uiPriority w:val="99"/>
    <w:semiHidden/>
    <w:unhideWhenUsed/>
    <w:rsid w:val="00BB63FF"/>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0572061">
      <w:bodyDiv w:val="1"/>
      <w:marLeft w:val="0"/>
      <w:marRight w:val="0"/>
      <w:marTop w:val="0"/>
      <w:marBottom w:val="0"/>
      <w:divBdr>
        <w:top w:val="none" w:sz="0" w:space="0" w:color="auto"/>
        <w:left w:val="none" w:sz="0" w:space="0" w:color="auto"/>
        <w:bottom w:val="none" w:sz="0" w:space="0" w:color="auto"/>
        <w:right w:val="none" w:sz="0" w:space="0" w:color="auto"/>
      </w:divBdr>
    </w:div>
    <w:div w:id="344602226">
      <w:bodyDiv w:val="1"/>
      <w:marLeft w:val="0"/>
      <w:marRight w:val="0"/>
      <w:marTop w:val="0"/>
      <w:marBottom w:val="0"/>
      <w:divBdr>
        <w:top w:val="none" w:sz="0" w:space="0" w:color="auto"/>
        <w:left w:val="none" w:sz="0" w:space="0" w:color="auto"/>
        <w:bottom w:val="none" w:sz="0" w:space="0" w:color="auto"/>
        <w:right w:val="none" w:sz="0" w:space="0" w:color="auto"/>
      </w:divBdr>
    </w:div>
    <w:div w:id="856312761">
      <w:bodyDiv w:val="1"/>
      <w:marLeft w:val="0"/>
      <w:marRight w:val="0"/>
      <w:marTop w:val="0"/>
      <w:marBottom w:val="0"/>
      <w:divBdr>
        <w:top w:val="none" w:sz="0" w:space="0" w:color="auto"/>
        <w:left w:val="none" w:sz="0" w:space="0" w:color="auto"/>
        <w:bottom w:val="none" w:sz="0" w:space="0" w:color="auto"/>
        <w:right w:val="none" w:sz="0" w:space="0" w:color="auto"/>
      </w:divBdr>
    </w:div>
    <w:div w:id="1431974604">
      <w:bodyDiv w:val="1"/>
      <w:marLeft w:val="0"/>
      <w:marRight w:val="0"/>
      <w:marTop w:val="0"/>
      <w:marBottom w:val="0"/>
      <w:divBdr>
        <w:top w:val="none" w:sz="0" w:space="0" w:color="auto"/>
        <w:left w:val="none" w:sz="0" w:space="0" w:color="auto"/>
        <w:bottom w:val="none" w:sz="0" w:space="0" w:color="auto"/>
        <w:right w:val="none" w:sz="0" w:space="0" w:color="auto"/>
      </w:divBdr>
    </w:div>
    <w:div w:id="1545556974">
      <w:bodyDiv w:val="1"/>
      <w:marLeft w:val="0"/>
      <w:marRight w:val="0"/>
      <w:marTop w:val="0"/>
      <w:marBottom w:val="0"/>
      <w:divBdr>
        <w:top w:val="none" w:sz="0" w:space="0" w:color="auto"/>
        <w:left w:val="none" w:sz="0" w:space="0" w:color="auto"/>
        <w:bottom w:val="none" w:sz="0" w:space="0" w:color="auto"/>
        <w:right w:val="none" w:sz="0" w:space="0" w:color="auto"/>
      </w:divBdr>
    </w:div>
    <w:div w:id="1831479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Tekstdokument" ma:contentTypeID="0x0101002C1B27F07ED111E5A8370800200C9A66010100E8641CDBAECE644EBFA346E69C46A683" ma:contentTypeVersion="19" ma:contentTypeDescription="Opprett et nytt dokument." ma:contentTypeScope="" ma:versionID="8b63ce520bef4bd9dd06f534ffdbb2b8">
  <xsd:schema xmlns:xsd="http://www.w3.org/2001/XMLSchema" xmlns:xs="http://www.w3.org/2001/XMLSchema" xmlns:p="http://schemas.microsoft.com/office/2006/metadata/properties" xmlns:ns1="http://schemas.microsoft.com/sharepoint/v3" xmlns:ns2="dc91d9ef-f380-4efc-aeea-195d78de7679" xmlns:ns3="793ad56b-b905-482f-99c7-e0ad214f35d2" targetNamespace="http://schemas.microsoft.com/office/2006/metadata/properties" ma:root="true" ma:fieldsID="487aa1d339fbc0bfd5ee0833d85f2965" ns1:_="" ns2:_="" ns3:_="">
    <xsd:import namespace="http://schemas.microsoft.com/sharepoint/v3"/>
    <xsd:import namespace="dc91d9ef-f380-4efc-aeea-195d78de7679"/>
    <xsd:import namespace="793ad56b-b905-482f-99c7-e0ad214f35d2"/>
    <xsd:element name="properties">
      <xsd:complexType>
        <xsd:sequence>
          <xsd:element name="documentManagement">
            <xsd:complexType>
              <xsd:all>
                <xsd:element ref="ns1:AssignedTo" minOccurs="0"/>
                <xsd:element ref="ns2:DssDokumenttypeChoice" minOccurs="0"/>
                <xsd:element ref="ns3:DssArchivable" minOccurs="0"/>
                <xsd:element ref="ns3:DssWebsakRef" minOccurs="0"/>
                <xsd:element ref="ns2:DssFremhevet" minOccurs="0"/>
                <xsd:element ref="ns2:DssNotater" minOccurs="0"/>
                <xsd:element ref="ns2:ofdc76af098e4c7f98490d5710fce5b2" minOccurs="0"/>
                <xsd:element ref="ns2:ec4548291c174201804f8d6e346b5e78" minOccurs="0"/>
                <xsd:element ref="ns2:ja062c7924ed4f31b584a4220ff29390" minOccurs="0"/>
                <xsd:element ref="ns2:l917ce326c5a48e1a29f6235eea1cd41" minOccurs="0"/>
                <xsd:element ref="ns2:TaxCatchAll" minOccurs="0"/>
                <xsd:element ref="ns2:TaxCatchAllLabel" minOccurs="0"/>
                <xsd:element ref="ns2:f2f49eccf7d24422907cdfb28d82571e" minOccurs="0"/>
                <xsd:element ref="ns1:UR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ssignedTo" ma:index="7" nillable="true" ma:displayName="Tilordnet til" ma:list="UserInfo" ma:internalName="AssignedT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URL" ma:index="26" nillable="true" ma:displayName="URL-adresse" ma:internalName="URL">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c91d9ef-f380-4efc-aeea-195d78de7679" elementFormDefault="qualified">
    <xsd:import namespace="http://schemas.microsoft.com/office/2006/documentManagement/types"/>
    <xsd:import namespace="http://schemas.microsoft.com/office/infopath/2007/PartnerControls"/>
    <xsd:element name="DssDokumenttypeChoice" ma:index="8" nillable="true" ma:displayName="Dokumenttypevalg" ma:format="Dropdown" ma:internalName="DssDokumenttypeChoice">
      <xsd:simpleType>
        <xsd:restriction base="dms:Choice">
          <xsd:enumeration value="Avklaringsnotat"/>
          <xsd:enumeration value="Bakgrunnsinformasjon"/>
          <xsd:enumeration value="Beslutningsnotat"/>
          <xsd:enumeration value="Brukerveiledning"/>
          <xsd:enumeration value="Brev"/>
          <xsd:enumeration value="Budsjettdokument"/>
          <xsd:enumeration value="Budskapsplattform"/>
          <xsd:enumeration value="Dokumentasjon"/>
          <xsd:enumeration value="Eksempel"/>
          <xsd:enumeration value="Figur"/>
          <xsd:enumeration value="Flak"/>
          <xsd:enumeration value="Forskrift"/>
          <xsd:enumeration value="Håndnotat"/>
          <xsd:enumeration value="Illustrasjon"/>
          <xsd:enumeration value="Instruks"/>
          <xsd:enumeration value="Kapittelutkast"/>
          <xsd:enumeration value="Kommunikasjonsmateriell"/>
          <xsd:enumeration value="Kronikk/innlegg"/>
          <xsd:enumeration value="Læringsmateriell"/>
          <xsd:enumeration value="Mal"/>
          <xsd:enumeration value="Media"/>
          <xsd:enumeration value="Melding til Stortinget"/>
          <xsd:enumeration value="Møtereferat"/>
          <xsd:enumeration value="Møtedokument"/>
          <xsd:enumeration value="Nettside"/>
          <xsd:enumeration value="Notat"/>
          <xsd:enumeration value="NOU"/>
          <xsd:enumeration value="Presentasjon"/>
          <xsd:enumeration value="Presseinvitasjon"/>
          <xsd:enumeration value="Pressemelding"/>
          <xsd:enumeration value="Proposisjon"/>
          <xsd:enumeration value="Rapport"/>
          <xsd:enumeration value="Regneark"/>
          <xsd:enumeration value="Rutine/retningslinje/håndbok"/>
          <xsd:enumeration value="Satsingsforslag"/>
          <xsd:enumeration value="Sluttrapport"/>
          <xsd:enumeration value="Statistikk"/>
          <xsd:enumeration value="Strategi/plan"/>
          <xsd:enumeration value="Tale"/>
          <xsd:enumeration value="Talepunkt"/>
          <xsd:enumeration value="Tildelingsbrev"/>
          <xsd:enumeration value="Utkast til r-notat"/>
          <xsd:enumeration value="Utredningsnotat"/>
        </xsd:restriction>
      </xsd:simpleType>
    </xsd:element>
    <xsd:element name="DssFremhevet" ma:index="11" nillable="true" ma:displayName="Fremhevet" ma:default="False" ma:description="Fremhevet dokument vises på Om rommet siden." ma:internalName="DssFremhevet">
      <xsd:simpleType>
        <xsd:restriction base="dms:Boolean"/>
      </xsd:simpleType>
    </xsd:element>
    <xsd:element name="DssNotater" ma:index="12" nillable="true" ma:displayName="Notater" ma:hidden="true" ma:internalName="DssNotater" ma:readOnly="false">
      <xsd:simpleType>
        <xsd:restriction base="dms:Note"/>
      </xsd:simpleType>
    </xsd:element>
    <xsd:element name="ofdc76af098e4c7f98490d5710fce5b2" ma:index="14" nillable="true" ma:taxonomy="true" ma:internalName="ofdc76af098e4c7f98490d5710fce5b2" ma:taxonomyFieldName="DssAvdeling" ma:displayName="Avdeling" ma:fieldId="{8fdc76af-098e-4c7f-9849-0d5710fce5b2}" ma:sspId="dd1c9695-082f-4d62-9abb-ef5a22d84609" ma:termSetId="13c90cc6-0f43-4adb-b19c-c400e157a76b" ma:anchorId="8276ee04-b6dc-4045-8469-15843ae1165d" ma:open="false" ma:isKeyword="false">
      <xsd:complexType>
        <xsd:sequence>
          <xsd:element ref="pc:Terms" minOccurs="0" maxOccurs="1"/>
        </xsd:sequence>
      </xsd:complexType>
    </xsd:element>
    <xsd:element name="ec4548291c174201804f8d6e346b5e78" ma:index="16" nillable="true" ma:taxonomy="true" ma:internalName="ec4548291c174201804f8d6e346b5e78" ma:taxonomyFieldName="DssFunksjon" ma:displayName="Funksjon" ma:fieldId="{ec454829-1c17-4201-804f-8d6e346b5e78}" ma:sspId="dd1c9695-082f-4d62-9abb-ef5a22d84609" ma:termSetId="1d0cee9e-e85d-4bdd-9786-976123513522" ma:anchorId="00000000-0000-0000-0000-000000000000" ma:open="false" ma:isKeyword="false">
      <xsd:complexType>
        <xsd:sequence>
          <xsd:element ref="pc:Terms" minOccurs="0" maxOccurs="1"/>
        </xsd:sequence>
      </xsd:complexType>
    </xsd:element>
    <xsd:element name="ja062c7924ed4f31b584a4220ff29390" ma:index="18" nillable="true" ma:taxonomy="true" ma:internalName="ja062c7924ed4f31b584a4220ff29390" ma:taxonomyFieldName="DssEmneord" ma:displayName="Emneord" ma:fieldId="{3a062c79-24ed-4f31-b584-a4220ff29390}" ma:taxonomyMulti="true" ma:sspId="dd1c9695-082f-4d62-9abb-ef5a22d84609" ma:termSetId="76727dcf-a431-492e-96ad-c8e0e60c175f" ma:anchorId="0147c0bd-f0fc-4e74-8b49-020450bba9c9" ma:open="false" ma:isKeyword="false">
      <xsd:complexType>
        <xsd:sequence>
          <xsd:element ref="pc:Terms" minOccurs="0" maxOccurs="1"/>
        </xsd:sequence>
      </xsd:complexType>
    </xsd:element>
    <xsd:element name="l917ce326c5a48e1a29f6235eea1cd41" ma:index="21" nillable="true" ma:taxonomy="true" ma:internalName="l917ce326c5a48e1a29f6235eea1cd41" ma:taxonomyFieldName="DssRomtype" ma:displayName="Romtype" ma:readOnly="false" ma:fieldId="{5917ce32-6c5a-48e1-a29f-6235eea1cd41}" ma:sspId="dd1c9695-082f-4d62-9abb-ef5a22d84609" ma:termSetId="8e869b01-24d9-45a0-980a-bd4a553ad3c2" ma:anchorId="00000000-0000-0000-0000-000000000000" ma:open="false" ma:isKeyword="false">
      <xsd:complexType>
        <xsd:sequence>
          <xsd:element ref="pc:Terms" minOccurs="0" maxOccurs="1"/>
        </xsd:sequence>
      </xsd:complexType>
    </xsd:element>
    <xsd:element name="TaxCatchAll" ma:index="22" nillable="true" ma:displayName="Global taksonomikolonne" ma:hidden="true" ma:list="{5914f4c3-e1d5-48ba-a929-b2d4cdcc8061}" ma:internalName="TaxCatchAll" ma:showField="CatchAllData" ma:web="dc91d9ef-f380-4efc-aeea-195d78de7679">
      <xsd:complexType>
        <xsd:complexContent>
          <xsd:extension base="dms:MultiChoiceLookup">
            <xsd:sequence>
              <xsd:element name="Value" type="dms:Lookup" maxOccurs="unbounded" minOccurs="0" nillable="true"/>
            </xsd:sequence>
          </xsd:extension>
        </xsd:complexContent>
      </xsd:complexType>
    </xsd:element>
    <xsd:element name="TaxCatchAllLabel" ma:index="23" nillable="true" ma:displayName="Global taksonomikolonne1" ma:hidden="true" ma:list="{5914f4c3-e1d5-48ba-a929-b2d4cdcc8061}" ma:internalName="TaxCatchAllLabel" ma:readOnly="true" ma:showField="CatchAllDataLabel" ma:web="dc91d9ef-f380-4efc-aeea-195d78de7679">
      <xsd:complexType>
        <xsd:complexContent>
          <xsd:extension base="dms:MultiChoiceLookup">
            <xsd:sequence>
              <xsd:element name="Value" type="dms:Lookup" maxOccurs="unbounded" minOccurs="0" nillable="true"/>
            </xsd:sequence>
          </xsd:extension>
        </xsd:complexContent>
      </xsd:complexType>
    </xsd:element>
    <xsd:element name="f2f49eccf7d24422907cdfb28d82571e" ma:index="25" nillable="true" ma:taxonomy="true" ma:internalName="f2f49eccf7d24422907cdfb28d82571e" ma:taxonomyFieldName="DssDepartement" ma:displayName="Departement" ma:fieldId="{f2f49ecc-f7d2-4422-907c-dfb28d82571e}" ma:sspId="dd1c9695-082f-4d62-9abb-ef5a22d84609" ma:termSetId="13c90cc6-0f43-4adb-b19c-c400e157a76b"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93ad56b-b905-482f-99c7-e0ad214f35d2" elementFormDefault="qualified">
    <xsd:import namespace="http://schemas.microsoft.com/office/2006/documentManagement/types"/>
    <xsd:import namespace="http://schemas.microsoft.com/office/infopath/2007/PartnerControls"/>
    <xsd:element name="DssArchivable" ma:index="9" nillable="true" ma:displayName="Arkivpliktig" ma:default="Ikke satt" ma:description="Er dokumentet arkivpliktig?" ma:internalName="DssArchivable">
      <xsd:simpleType>
        <xsd:restriction base="dms:Choice">
          <xsd:enumeration value="Ikke satt"/>
          <xsd:enumeration value="Ja"/>
          <xsd:enumeration value="Nei"/>
        </xsd:restriction>
      </xsd:simpleType>
    </xsd:element>
    <xsd:element name="DssWebsakRef" ma:index="10" nillable="true" ma:displayName="Arkivreferanse" ma:description="Referanse i arkivsystem" ma:internalName="DssWebsakRef">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4" ma:displayName="Innholdstype"/>
        <xsd:element ref="dc:title" minOccurs="0" maxOccurs="1" ma:index="1"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ofdc76af098e4c7f98490d5710fce5b2 xmlns="dc91d9ef-f380-4efc-aeea-195d78de7679">
      <Terms xmlns="http://schemas.microsoft.com/office/infopath/2007/PartnerControls"/>
    </ofdc76af098e4c7f98490d5710fce5b2>
    <DssFremhevet xmlns="dc91d9ef-f380-4efc-aeea-195d78de7679">false</DssFremhevet>
    <AssignedTo xmlns="http://schemas.microsoft.com/sharepoint/v3">
      <UserInfo>
        <DisplayName/>
        <AccountId xsi:nil="true"/>
        <AccountType/>
      </UserInfo>
    </AssignedTo>
    <ec4548291c174201804f8d6e346b5e78 xmlns="dc91d9ef-f380-4efc-aeea-195d78de7679">
      <Terms xmlns="http://schemas.microsoft.com/office/infopath/2007/PartnerControls"/>
    </ec4548291c174201804f8d6e346b5e78>
    <ja062c7924ed4f31b584a4220ff29390 xmlns="dc91d9ef-f380-4efc-aeea-195d78de7679">
      <Terms xmlns="http://schemas.microsoft.com/office/infopath/2007/PartnerControls"/>
    </ja062c7924ed4f31b584a4220ff29390>
    <DssArchivable xmlns="793ad56b-b905-482f-99c7-e0ad214f35d2">Ikke satt</DssArchivable>
    <URL xmlns="http://schemas.microsoft.com/sharepoint/v3">
      <Url xsi:nil="true"/>
      <Description xsi:nil="true"/>
    </URL>
    <DssWebsakRef xmlns="793ad56b-b905-482f-99c7-e0ad214f35d2" xsi:nil="true"/>
    <DssNotater xmlns="dc91d9ef-f380-4efc-aeea-195d78de7679" xsi:nil="true"/>
    <f2f49eccf7d24422907cdfb28d82571e xmlns="dc91d9ef-f380-4efc-aeea-195d78de7679">
      <Terms xmlns="http://schemas.microsoft.com/office/infopath/2007/PartnerControls"/>
    </f2f49eccf7d24422907cdfb28d82571e>
    <l917ce326c5a48e1a29f6235eea1cd41 xmlns="dc91d9ef-f380-4efc-aeea-195d78de7679">
      <Terms xmlns="http://schemas.microsoft.com/office/infopath/2007/PartnerControls"/>
    </l917ce326c5a48e1a29f6235eea1cd41>
    <TaxCatchAll xmlns="dc91d9ef-f380-4efc-aeea-195d78de7679"/>
    <DssDokumenttypeChoice xmlns="dc91d9ef-f380-4efc-aeea-195d78de767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7791CDB-EEBE-48D1-9D71-B3D0FE9DD6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dc91d9ef-f380-4efc-aeea-195d78de7679"/>
    <ds:schemaRef ds:uri="793ad56b-b905-482f-99c7-e0ad214f35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3BE5DA6-2AD3-4435-AF2C-0833F452BAD2}">
  <ds:schemaRefs>
    <ds:schemaRef ds:uri="http://purl.org/dc/terms/"/>
    <ds:schemaRef ds:uri="http://schemas.microsoft.com/office/2006/documentManagement/types"/>
    <ds:schemaRef ds:uri="dc91d9ef-f380-4efc-aeea-195d78de7679"/>
    <ds:schemaRef ds:uri="http://schemas.openxmlformats.org/package/2006/metadata/core-properties"/>
    <ds:schemaRef ds:uri="http://purl.org/dc/elements/1.1/"/>
    <ds:schemaRef ds:uri="http://schemas.microsoft.com/office/2006/metadata/properties"/>
    <ds:schemaRef ds:uri="http://schemas.microsoft.com/office/infopath/2007/PartnerControls"/>
    <ds:schemaRef ds:uri="http://schemas.microsoft.com/sharepoint/v3"/>
    <ds:schemaRef ds:uri="793ad56b-b905-482f-99c7-e0ad214f35d2"/>
    <ds:schemaRef ds:uri="http://www.w3.org/XML/1998/namespace"/>
    <ds:schemaRef ds:uri="http://purl.org/dc/dcmitype/"/>
  </ds:schemaRefs>
</ds:datastoreItem>
</file>

<file path=customXml/itemProps3.xml><?xml version="1.0" encoding="utf-8"?>
<ds:datastoreItem xmlns:ds="http://schemas.openxmlformats.org/officeDocument/2006/customXml" ds:itemID="{830170BB-C56F-4936-952E-12B2F54B63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219</TotalTime>
  <Pages>17</Pages>
  <Words>4740</Words>
  <Characters>28491</Characters>
  <Application>Microsoft Office Word</Application>
  <DocSecurity>0</DocSecurity>
  <Lines>712</Lines>
  <Paragraphs>369</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32862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 Sæbø</dc:creator>
  <cp:keywords/>
  <dc:description/>
  <cp:lastModifiedBy>Helen Sæbø</cp:lastModifiedBy>
  <cp:revision>28</cp:revision>
  <dcterms:created xsi:type="dcterms:W3CDTF">2026-03-30T10:16:00Z</dcterms:created>
  <dcterms:modified xsi:type="dcterms:W3CDTF">2026-06-12T08:36:00Z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22f7043-6caf-4431-9109-8eff758a1d8b_Enabled">
    <vt:lpwstr>true</vt:lpwstr>
  </property>
  <property fmtid="{D5CDD505-2E9C-101B-9397-08002B2CF9AE}" pid="3" name="MSIP_Label_b22f7043-6caf-4431-9109-8eff758a1d8b_SetDate">
    <vt:lpwstr>2026-03-30T10:25:58Z</vt:lpwstr>
  </property>
  <property fmtid="{D5CDD505-2E9C-101B-9397-08002B2CF9AE}" pid="4" name="MSIP_Label_b22f7043-6caf-4431-9109-8eff758a1d8b_Method">
    <vt:lpwstr>Standard</vt:lpwstr>
  </property>
  <property fmtid="{D5CDD505-2E9C-101B-9397-08002B2CF9AE}" pid="5" name="MSIP_Label_b22f7043-6caf-4431-9109-8eff758a1d8b_Name">
    <vt:lpwstr>Intern (DSS)</vt:lpwstr>
  </property>
  <property fmtid="{D5CDD505-2E9C-101B-9397-08002B2CF9AE}" pid="6" name="MSIP_Label_b22f7043-6caf-4431-9109-8eff758a1d8b_SiteId">
    <vt:lpwstr>f696e186-1c3b-44cd-bf76-5ace0e7007bd</vt:lpwstr>
  </property>
  <property fmtid="{D5CDD505-2E9C-101B-9397-08002B2CF9AE}" pid="7" name="MSIP_Label_b22f7043-6caf-4431-9109-8eff758a1d8b_ActionId">
    <vt:lpwstr>d5079553-ed6a-4d76-b738-0646c27db527</vt:lpwstr>
  </property>
  <property fmtid="{D5CDD505-2E9C-101B-9397-08002B2CF9AE}" pid="8" name="MSIP_Label_b22f7043-6caf-4431-9109-8eff758a1d8b_ContentBits">
    <vt:lpwstr>0</vt:lpwstr>
  </property>
  <property fmtid="{D5CDD505-2E9C-101B-9397-08002B2CF9AE}" pid="9" name="MSIP_Label_b22f7043-6caf-4431-9109-8eff758a1d8b_Tag">
    <vt:lpwstr>10, 3, 0, 1</vt:lpwstr>
  </property>
  <property fmtid="{D5CDD505-2E9C-101B-9397-08002B2CF9AE}" pid="10" name="ContentTypeId">
    <vt:lpwstr>0x0101002C1B27F07ED111E5A8370800200C9A66010100E8641CDBAECE644EBFA346E69C46A683</vt:lpwstr>
  </property>
  <property fmtid="{D5CDD505-2E9C-101B-9397-08002B2CF9AE}" pid="11" name="DssFunksjon">
    <vt:lpwstr/>
  </property>
  <property fmtid="{D5CDD505-2E9C-101B-9397-08002B2CF9AE}" pid="12" name="DssAvdeling">
    <vt:lpwstr/>
  </property>
  <property fmtid="{D5CDD505-2E9C-101B-9397-08002B2CF9AE}" pid="13" name="DssDepartement">
    <vt:lpwstr/>
  </property>
  <property fmtid="{D5CDD505-2E9C-101B-9397-08002B2CF9AE}" pid="14" name="DssRomtype">
    <vt:lpwstr/>
  </property>
  <property fmtid="{D5CDD505-2E9C-101B-9397-08002B2CF9AE}" pid="15" name="DssEmneord">
    <vt:lpwstr/>
  </property>
</Properties>
</file>